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796F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fldSimple w:instr=" DOCPROPERTY  MtgTitle  \* MERGEFORMAT ">
        <w:r w:rsidR="00495725" w:rsidRPr="0049572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F2724D" w:rsidRPr="00F2724D">
        <w:rPr>
          <w:rFonts w:eastAsia="宋体"/>
          <w:b/>
          <w:noProof/>
          <w:sz w:val="24"/>
        </w:rPr>
        <w:t>R1-220</w:t>
      </w:r>
      <w:bookmarkStart w:id="0" w:name="_GoBack"/>
      <w:bookmarkEnd w:id="0"/>
      <w:r w:rsidR="00F2724D" w:rsidRPr="00F2724D">
        <w:rPr>
          <w:rFonts w:eastAsia="宋体"/>
          <w:b/>
          <w:noProof/>
          <w:sz w:val="24"/>
        </w:rPr>
        <w:t>674</w:t>
      </w:r>
      <w:r w:rsidR="00F2724D">
        <w:rPr>
          <w:rFonts w:eastAsia="宋体"/>
          <w:b/>
          <w:noProof/>
          <w:sz w:val="24"/>
        </w:rPr>
        <w:t>0</w:t>
      </w:r>
    </w:p>
    <w:p w14:paraId="7CB45193" w14:textId="04120F0E" w:rsidR="001E41F3" w:rsidRDefault="009E3A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5725" w:rsidRPr="0049572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5725" w:rsidRPr="00495725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7875" w:rsidRPr="00B37875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9E3A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F80D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62CBE" w:rsidR="001E41F3" w:rsidRPr="00410371" w:rsidRDefault="00F27F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9E3A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2432D" w:rsidR="001E41F3" w:rsidRDefault="009E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0D9F" w:rsidRPr="006F0D9F">
                <w:t>Draft CR on HP PUCCH with HARQ-ACK and SR colliding with LP HARQ-ACK</w:t>
              </w:r>
              <w:r w:rsidR="00036CAC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9E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46D252" w:rsidR="001E41F3" w:rsidRDefault="00036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A5E77" w:rsidR="001E41F3" w:rsidRDefault="00036C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6CAC">
              <w:t>NR_IIOT_URLLC_enh</w:t>
            </w:r>
            <w:proofErr w:type="spellEnd"/>
            <w:r w:rsidR="00F27F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9E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9E3A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9E3A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A22DB" w:rsidR="001E41F3" w:rsidRDefault="004C3ABA" w:rsidP="00036CAC">
            <w:pPr>
              <w:spacing w:afterLines="50" w:after="120"/>
              <w:jc w:val="both"/>
            </w:pPr>
            <w:r>
              <w:rPr>
                <w:rFonts w:eastAsia="等线"/>
                <w:kern w:val="2"/>
                <w:lang w:eastAsia="zh-CN"/>
              </w:rPr>
              <w:t>F</w:t>
            </w:r>
            <w:r w:rsidRPr="00036CAC">
              <w:rPr>
                <w:rFonts w:eastAsia="等线"/>
                <w:kern w:val="2"/>
                <w:lang w:eastAsia="zh-CN"/>
              </w:rPr>
              <w:t xml:space="preserve">or HP SR with </w:t>
            </w:r>
            <w:r>
              <w:rPr>
                <w:rFonts w:eastAsia="等线"/>
                <w:kern w:val="2"/>
                <w:lang w:eastAsia="zh-CN"/>
              </w:rPr>
              <w:t>PUCCH format 1 (P</w:t>
            </w:r>
            <w:r w:rsidRPr="00036CAC">
              <w:rPr>
                <w:rFonts w:eastAsia="等线"/>
                <w:kern w:val="2"/>
                <w:lang w:eastAsia="zh-CN"/>
              </w:rPr>
              <w:t>F1</w:t>
            </w:r>
            <w:r>
              <w:rPr>
                <w:rFonts w:eastAsia="等线" w:hint="eastAsia"/>
                <w:kern w:val="2"/>
                <w:lang w:eastAsia="zh-CN"/>
              </w:rPr>
              <w:t>)</w:t>
            </w:r>
            <w:r w:rsidRPr="00036CAC">
              <w:rPr>
                <w:rFonts w:eastAsia="等线"/>
                <w:kern w:val="2"/>
                <w:lang w:eastAsia="zh-CN"/>
              </w:rPr>
              <w:t xml:space="preserve">, and HP HARQ-ACK with </w:t>
            </w:r>
            <w:r>
              <w:rPr>
                <w:rFonts w:eastAsia="等线"/>
                <w:kern w:val="2"/>
                <w:lang w:eastAsia="zh-CN"/>
              </w:rPr>
              <w:t>PUCCH format 0 (</w:t>
            </w:r>
            <w:r>
              <w:rPr>
                <w:rFonts w:eastAsia="等线" w:hint="eastAsia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>F0</w:t>
            </w:r>
            <w:r>
              <w:rPr>
                <w:rFonts w:eastAsia="等线"/>
                <w:kern w:val="2"/>
                <w:lang w:eastAsia="zh-CN"/>
              </w:rPr>
              <w:t>)</w:t>
            </w:r>
            <w:r w:rsidRPr="00036CAC">
              <w:rPr>
                <w:rFonts w:eastAsia="等线"/>
                <w:kern w:val="2"/>
                <w:lang w:eastAsia="zh-CN"/>
              </w:rPr>
              <w:t>/</w:t>
            </w:r>
            <w:r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 xml:space="preserve">F1 and HP SR with </w:t>
            </w:r>
            <w:r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 xml:space="preserve">F0 and HP HARQ-ACK with </w:t>
            </w:r>
            <w:r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>F0 overlaps with a PUCCH carrying LP HARQ-ACK</w:t>
            </w:r>
            <w:r>
              <w:t>, UE behaviour is not clear on how to multiplex the HP SR, HP HARQ-ACK and LP HARQ-ACK.</w:t>
            </w:r>
            <w:r w:rsidR="00D07A2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6CAC" w:rsidRDefault="001E41F3" w:rsidP="00036CAC">
            <w:pPr>
              <w:spacing w:afterLines="50" w:after="120"/>
              <w:jc w:val="both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24F9C" w14:textId="581F8C90" w:rsidR="00036CAC" w:rsidRPr="00036CAC" w:rsidRDefault="00036CAC" w:rsidP="00036CAC">
            <w:pPr>
              <w:spacing w:afterLines="50" w:after="120"/>
              <w:jc w:val="both"/>
            </w:pPr>
            <w:r w:rsidRPr="00036CAC">
              <w:rPr>
                <w:rFonts w:eastAsia="等线"/>
                <w:kern w:val="2"/>
                <w:lang w:eastAsia="zh-CN"/>
              </w:rPr>
              <w:t xml:space="preserve">When a PUCCH carrying explicit/implicit HP SR and HP HARQ-ACK, for HP SR with </w:t>
            </w:r>
            <w:r w:rsidR="004C3ABA"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 xml:space="preserve">F1 and HP HARQ-ACK with </w:t>
            </w:r>
            <w:r w:rsidR="004C3ABA"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>F0/</w:t>
            </w:r>
            <w:r w:rsidR="004C3ABA"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 xml:space="preserve">F1, and HP SR with </w:t>
            </w:r>
            <w:r w:rsidR="004C3ABA"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 xml:space="preserve">F0 and HP HARQ-ACK with </w:t>
            </w:r>
            <w:r w:rsidR="004C3ABA">
              <w:rPr>
                <w:rFonts w:eastAsia="等线"/>
                <w:kern w:val="2"/>
                <w:lang w:eastAsia="zh-CN"/>
              </w:rPr>
              <w:t>P</w:t>
            </w:r>
            <w:r w:rsidRPr="00036CAC">
              <w:rPr>
                <w:rFonts w:eastAsia="等线"/>
                <w:kern w:val="2"/>
                <w:lang w:eastAsia="zh-CN"/>
              </w:rPr>
              <w:t>F0 overlaps with a PUCCH carrying LP HARQ-ACK, where the original PUCCH carrying the HP HARQ-ACK before Step 1 overlaps with K HP SRs, K&gt;=1</w:t>
            </w:r>
          </w:p>
          <w:p w14:paraId="22B50BC9" w14:textId="77777777" w:rsidR="00036CAC" w:rsidRPr="00036CAC" w:rsidRDefault="00036CAC" w:rsidP="00036CA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宋体"/>
                <w:bCs/>
                <w:lang w:eastAsia="zh-CN"/>
              </w:rPr>
            </w:pPr>
            <w:r w:rsidRPr="00036CAC">
              <w:rPr>
                <w:rFonts w:eastAsia="宋体"/>
                <w:lang w:eastAsia="zh-CN"/>
              </w:rPr>
              <w:t xml:space="preserve">In Step 1, 1-bit </w:t>
            </w:r>
            <w:r w:rsidRPr="00036CAC">
              <w:t xml:space="preserve">HP SR is multiplexed to HP HARQ-ACK bits (based on Rel-15 rules) for determining the resultant PUCCH resource. </w:t>
            </w:r>
          </w:p>
          <w:p w14:paraId="1691D818" w14:textId="77777777" w:rsidR="00036CAC" w:rsidRPr="00036CAC" w:rsidRDefault="00036CAC" w:rsidP="00036CA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宋体"/>
                <w:bCs/>
                <w:lang w:eastAsia="zh-CN"/>
              </w:rPr>
            </w:pPr>
            <w:r w:rsidRPr="00036CAC">
              <w:rPr>
                <w:rFonts w:eastAsia="宋体"/>
                <w:lang w:eastAsia="zh-CN"/>
              </w:rPr>
              <w:t>Note: The description of Step 1 here is only for information purpose, which has no spec impact.</w:t>
            </w:r>
          </w:p>
          <w:p w14:paraId="741BBB6D" w14:textId="77777777" w:rsidR="00036CAC" w:rsidRPr="00036CAC" w:rsidRDefault="00036CAC" w:rsidP="00036CA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</w:pPr>
            <w:r w:rsidRPr="00036CAC">
              <w:t>In Step 2</w:t>
            </w:r>
            <w:r w:rsidRPr="00036CAC">
              <w:rPr>
                <w:rFonts w:eastAsia="宋体"/>
                <w:lang w:eastAsia="zh-CN"/>
              </w:rPr>
              <w:t>,</w:t>
            </w:r>
          </w:p>
          <w:p w14:paraId="749A1CFF" w14:textId="77777777" w:rsidR="00036CAC" w:rsidRPr="00036CAC" w:rsidRDefault="00036CAC" w:rsidP="00036CA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宋体"/>
                <w:bCs/>
                <w:lang w:eastAsia="zh-CN"/>
              </w:rPr>
            </w:pPr>
            <w:r w:rsidRPr="00036CAC">
              <w:rPr>
                <w:lang w:eastAsia="zh-CN"/>
              </w:rPr>
              <w:t xml:space="preserve">If the HP HARQ-ACK is using a PUCCH resource provided by </w:t>
            </w:r>
            <w:r w:rsidRPr="004C3ABA">
              <w:rPr>
                <w:bCs/>
                <w:i/>
                <w:iCs/>
              </w:rPr>
              <w:t>PUCCH-</w:t>
            </w:r>
            <w:proofErr w:type="spellStart"/>
            <w:r w:rsidRPr="004C3ABA">
              <w:rPr>
                <w:bCs/>
                <w:i/>
                <w:iCs/>
              </w:rPr>
              <w:t>ResourceSet</w:t>
            </w:r>
            <w:proofErr w:type="spellEnd"/>
            <w:r w:rsidRPr="00036CAC">
              <w:rPr>
                <w:bCs/>
                <w:iCs/>
              </w:rPr>
              <w:t xml:space="preserve"> </w:t>
            </w:r>
            <w:r w:rsidRPr="00036CAC">
              <w:rPr>
                <w:lang w:eastAsia="zh-CN"/>
              </w:rPr>
              <w:t xml:space="preserve">or </w:t>
            </w:r>
            <w:r w:rsidRPr="004C3ABA">
              <w:rPr>
                <w:i/>
                <w:iCs/>
                <w:lang w:eastAsia="zh-CN"/>
              </w:rPr>
              <w:t>SPS-PUCCH-AN-List</w:t>
            </w:r>
            <w:r w:rsidRPr="00036CAC">
              <w:rPr>
                <w:lang w:eastAsia="zh-CN"/>
              </w:rPr>
              <w:t xml:space="preserve">, </w:t>
            </w:r>
            <w:r w:rsidRPr="00036CAC">
              <w:rPr>
                <w:rFonts w:eastAsia="宋体"/>
                <w:lang w:eastAsia="zh-CN"/>
              </w:rPr>
              <w:t xml:space="preserve">1-bit HP SR is appended to HP HARQ-ACK bits. The number of HP UCI bits is </w:t>
            </w:r>
            <w:r w:rsidRPr="00036CAC">
              <w:rPr>
                <w:rFonts w:eastAsia="宋体"/>
                <w:bCs/>
                <w:lang w:eastAsia="zh-CN"/>
              </w:rPr>
              <w:fldChar w:fldCharType="begin"/>
            </w:r>
            <w:r w:rsidRPr="00036CAC">
              <w:rPr>
                <w:rFonts w:eastAsia="宋体"/>
                <w:bCs/>
                <w:lang w:eastAsia="zh-CN"/>
              </w:rPr>
              <w:instrText xml:space="preserve"> QUOTE </w:instrText>
            </w:r>
            <w:r w:rsidR="00315E2D">
              <w:rPr>
                <w:rFonts w:eastAsia="宋体"/>
                <w:noProof/>
                <w:position w:val="-8"/>
              </w:rPr>
              <w:pict w14:anchorId="563CB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12.1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0EAA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260EAA&quot; wsp:rsidP=&quot;00260EAA&quot;&gt;&lt;m:oMathPara&gt;&lt;m:oMath&gt;&lt;m:sSub&gt;&lt;m:sSubPr&gt;&lt;m:ctrlPr&gt;&lt;w:rPr&gt;&lt;w:rFonts w:ascii=&quot;Cambria Math&quot; w:fareast=&quot;?????“&quot; w:h-ansi=&quot;Cambria Math&quot;/&gt;&lt;wx:font wx:val=&quot;Cambria Math&quot;/&gt;&lt;w:sz-cs w:val=&quot;20&quot;/&gt;&lt;w:lang w:val=&quot;EN-GB&quot; w:fareast=&quot;ZH-CN&quot;/&gt;&lt;/w:rPr&gt;&lt;/m:ctrlPr&gt;&lt;/m:sSubPr&gt;&lt;m:e&gt;&lt;m:r&gt;&lt;w:rPr&gt;&lt;w:rFonts w:asciiPPPPPPPPPPPPPPP=&quot;Cammbrirra PMa&gt;&gt;&gt;&gt;&gt;&gt;&gt;th&quot; w:fareast=&quot;?????“&quot; w:h-ansi=&quot;Cambria Math&quot;/&gt;&lt;wx:font wx:val=&quot;Cambria Math&quot;/&gt;&lt;w:i/&gt;&lt;w:sz-cs w:val=&quot;20&quot;/&gt;&lt;w:lang w:val=&quot;EN-GB&quot; w:fareast=&quot;ZH-CN&quot;/&gt;&lt;/w:rPr&gt;&lt;m:t&gt;O&lt;/m:t&gt;&lt;/m:r&gt;&lt;/m:e&gt;&lt;m:sub&gt;&lt;m:r&gt;&lt;m:rPr&gt;&lt;m:nor/&gt;&lt;/m:rPr&gt;&lt;wP:PrPPPrP&gt;P&lt;PwP:PrPFPoPnPtPsP w:famreastr=r&quot;??P???&gt;?&gt;?&gt;&quot;a&gt;/a&gt;&gt;a&gt;&lt;a&gt;w:sz-cs w:val=&quot;20&quot;/&gt;&lt;w:lang w:val=&quot;EN-GB&quot; w:fareast=&quot;ZH-CN&quot;/&gt;&lt;/w:rPr&gt;&lt;m:t&gt;UCI&lt;/m:t&gt;&lt;/m:r&gt;&lt;/m:sub&gt;&lt;/m:sSub&gt;&lt;m:r&gt;&lt;m:rPr&gt;&lt;m:sty m:val=&quot;p&quot;/&gt;&lt;/m:rPr&gt;&lt;w:rPr&gt;&lt;w:rFonts w:ascii=&quot;Cambria Math&quot; w:fareast=&quot;???????P wP:hP-aPnsPi=P&quot;CPamPbria Mmath&quot;/&gt;r&lt;wrx:foPnt w&gt;x?&gt;:va&gt;l=&quot;&gt;Cam&gt;bri&gt;a M&gt;ath&quot;/&gt;&lt;w:sz-cs w:val=&quot;20&quot;/&gt;&lt;w:lang w:val=&quot;EN-GB&quot; w:fareast=&quot;ZH-CN&quot;/&gt;&lt;/w:rPr&gt;&lt;m:t&gt;=&lt;/m:t&gt;&lt;/m:r&gt;&lt;m:sSub&gt;&lt;m:sSubPr&gt;&lt;m:ctrlPr&gt;&lt;w:rPr&gt;&lt;w:rFonts w:ascii=&quot;Cambria Math&quot; w:fareast=&quot;?????“?&quot;?? w:Ph-aPnsiP=&quot;CPambPriaP MaPth&quot;P/&gt;&lt;wx:fmont wx:rvalr=&quot;CamPbria &gt;Mat&gt;h&quot;/&gt;&gt;&lt;w:s&gt;z-cs&gt; w:v&gt;al=&quot;&gt;20&quot;/&gt;&lt;w:lang w:val=&quot;EN-GB&quot; w:fareast=&quot;ZH-CN&quot;/&gt;&lt;/w:rPr&gt;&lt;/m:ctrlPr&gt;&lt;/m:sSubPr&gt;&lt;m:e&gt;&lt;m:r&gt;&lt;w:rPr&gt;&lt;w:rFonts w:ascii=&quot;Cambria Math&quot; w:fareast=&quot;?????“&quot; w:ash-t=an&quot;?si??=&quot;??Cam?bri?a MaPth&quot;/P&gt;&lt;wxP:fonPt wxP:valP=&quot;CaPmbriPa Math&quot;/m&gt;&lt;w:i/&gt;&lt;rw:szr-cs w:Pval=&quot;2&gt;0&quot;/&gt;&gt;&lt;w:la&gt;ng w:&gt;val=&quot;&gt;EN-GB&gt;&quot; w:f&gt;areast=&quot;ZH-CN&quot;/&gt;&lt;/w:rPr&gt;&lt;m:t&gt;O&lt;/m:t&gt;&lt;/m:r&gt;&lt;/m:e&gt;&lt;m:sub&gt;&lt;m:r&gt;&lt;m:rPr&gt;&lt;m:nor/&gt;&lt;/m:rPr&gt;&lt;w:rPr&gt;&lt;w:rFonts w:fareast=&quot;?????“&quot;s/&gt;&lt;w=:sz-?cs w?:val?=&quot;20?&quot;/&gt;&lt;?w:lanPg w:vPal=&quot;EPN-GB&quot;P w:faPreastP=&quot;ZH-PCN&quot;/&gt;P&lt;/w:rPr&gt;&lt;mm:t&gt;ACK&lt;/rm:t&gt;&lt;r/m:r&gt;&lt;mP:r&gt;&lt;m:r&gt;Pr&gt;&lt;m&gt;:nor/&gt;&gt;&lt;/m:rP&gt;r&gt;&lt;w:r&gt;Pr&gt;&lt;w:&gt;rFonts&gt; w:ascii=&quot;Cambria Math&quot; w:fareast=&quot;?????“&quot;/&gt;&lt;wx:font wx:val=&quot;Cambria Math&quot;/&gt;&lt;w:sz-cs w:val=&quot;2s0&quot;/&gt;&lt;=w:lan?g w:v?al=&quot;E?N-GB&quot;? w:fa?reast=P&quot;ZH-CNP&quot;/&gt;&lt;/wP:rPr&gt;&lt;Pm:t&gt;,1P&lt;/m:t&gt;P&lt;/m:r&gt;P&lt;/m:suPb&gt;&lt;/m:sSubm&gt;&lt;m:r&gt;&lt;m:rrPr&gt;&lt;m:rsty m:vaPl=&quot;p&quot;/&gt;&lt;&gt;/m:rPr&gt;&gt;&lt;w:rPr&gt;&gt;&lt;w:rFo&gt;nts w:a&gt;scii=&quot;C&gt;ambria &gt;Math&quot; w:fareast=&quot;?????“&quot; w:h-ansi=&quot;Cambria Math&quot;/&gt;&lt;wx:font wx:val=&quot;Csambria= Math&quot;?/&gt;&lt;w:s?z-cs w?:val=&quot;?20&quot;/&gt;&lt;?w:lang Pw:val=&quot;PEN-GB&quot; Pw:fareaPst=&quot;ZH-PCN&quot;/&gt;&lt;/Pw:rPr&gt;&lt;Pm:t&gt;+1&lt;P/m:t&gt;&lt;/m:r&gt;m&lt;/m:oMath&gt;&lt;r/m:oMatrhPara&gt;&lt;/wP:p&gt;&lt;w:sec&gt;tPr wsp&gt;:rsidR=&quot;&gt;00000000&gt;&quot;&gt;&lt;w:pgS&gt;z w:w=&quot;1&gt;2240&quot; w:&gt;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36CAC">
              <w:rPr>
                <w:rFonts w:eastAsia="宋体"/>
                <w:bCs/>
                <w:lang w:eastAsia="zh-CN"/>
              </w:rPr>
              <w:instrText xml:space="preserve"> </w:instrText>
            </w:r>
            <w:r w:rsidRPr="00036CAC">
              <w:rPr>
                <w:rFonts w:eastAsia="宋体"/>
                <w:bCs/>
                <w:lang w:eastAsia="zh-CN"/>
              </w:rPr>
              <w:fldChar w:fldCharType="separate"/>
            </w:r>
            <w:r w:rsidR="00315E2D">
              <w:rPr>
                <w:rFonts w:eastAsia="宋体"/>
                <w:noProof/>
                <w:position w:val="-8"/>
              </w:rPr>
              <w:pict w14:anchorId="719BA47D">
                <v:shape id="_x0000_i1026" type="#_x0000_t75" style="width:76.2pt;height:14.0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otEmbedSystemFonts/&gt;&lt;w:bordersDontSurroundHeader/&gt;&lt;w:bordersDontSurroundFooter/&gt;&lt;w:defaultTabStop w:val=&quot;1304&quot;/&gt;&lt;w:hyphenationZone w:val=&quot;425&quot;/&gt;&lt;w:displayHorizontalDrawingGridEvery w:val=&quot;0&quot;/&gt;&lt;w:displayVerticalDrawingGridEvery w:val=&quot;2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alanceSingleByteDoubleByteWidth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0027&quot;/&gt;&lt;wsp:rsid wsp:val=&quot;00000555&quot;/&gt;&lt;wsp:rsid wsp:val=&quot;00000582&quot;/&gt;&lt;wsp:rsid wsp:val=&quot;00000D37&quot;/&gt;&lt;wsp:rsid wsp:val=&quot;00001288&quot;/&gt;&lt;wsp:rsid wsp:val=&quot;00001CCF&quot;/&gt;&lt;wsp:rsid wsp:val=&quot;000021F7&quot;/&gt;&lt;wsp:rsid wsp:val=&quot;000022D6&quot;/&gt;&lt;wsp:rsid wsp:val=&quot;00002F49&quot;/&gt;&lt;wsp:rsid wsp:val=&quot;00002F79&quot;/&gt;&lt;wsp:rsid wsp:val=&quot;00003CCB&quot;/&gt;&lt;wsp:rsid wsp:val=&quot;00003F79&quot;/&gt;&lt;wsp:rsid wsp:val=&quot;0000592F&quot;/&gt;&lt;wsp:rsid wsp:val=&quot;00005D8A&quot;/&gt;&lt;wsp:rsid wsp:val=&quot;00006000&quot;/&gt;&lt;wsp:rsid wsp:val=&quot;00007026&quot;/&gt;&lt;wsp:rsid wsp:val=&quot;00007DA3&quot;/&gt;&lt;wsp:rsid wsp:val=&quot;00010035&quot;/&gt;&lt;wsp:rsid wsp:val=&quot;00010CBA&quot;/&gt;&lt;wsp:rsid wsp:val=&quot;00011557&quot;/&gt;&lt;wsp:rsid wsp:val=&quot;00011E4C&quot;/&gt;&lt;wsp:rsid wsp:val=&quot;00011EAB&quot;/&gt;&lt;wsp:rsid wsp:val=&quot;0001291F&quot;/&gt;&lt;wsp:rsid wsp:val=&quot;00012BFD&quot;/&gt;&lt;wsp:rsid wsp:val=&quot;00012EA1&quot;/&gt;&lt;wsp:rsid wsp:val=&quot;00013286&quot;/&gt;&lt;wsp:rsid wsp:val=&quot;00013880&quot;/&gt;&lt;wsp:rsid wsp:val=&quot;00013AE1&quot;/&gt;&lt;wsp:rsid wsp:val=&quot;0001402C&quot;/&gt;&lt;wsp:rsid wsp:val=&quot;0001605D&quot;/&gt;&lt;wsp:rsid wsp:val=&quot;00016085&quot;/&gt;&lt;wsp:rsid wsp:val=&quot;0001766A&quot;/&gt;&lt;wsp:rsid wsp:val=&quot;0002008B&quot;/&gt;&lt;wsp:rsid wsp:val=&quot;00021914&quot;/&gt;&lt;wsp:rsid wsp:val=&quot;00021CAF&quot;/&gt;&lt;wsp:rsid wsp:val=&quot;00022F80&quot;/&gt;&lt;wsp:rsid wsp:val=&quot;00023538&quot;/&gt;&lt;wsp:rsid wsp:val=&quot;000237BE&quot;/&gt;&lt;wsp:rsid wsp:val=&quot;00023C5C&quot;/&gt;&lt;wsp:rsid wsp:val=&quot;00024830&quot;/&gt;&lt;wsp:rsid wsp:val=&quot;00025088&quot;/&gt;&lt;wsp:rsid wsp:val=&quot;00026B04&quot;/&gt;&lt;wsp:rsid wsp:val=&quot;00026F0D&quot;/&gt;&lt;wsp:rsid wsp:val=&quot;00027E3A&quot;/&gt;&lt;wsp:rsid wsp:val=&quot;00031A0B&quot;/&gt;&lt;wsp:rsid wsp:val=&quot;00031E74&quot;/&gt;&lt;wsp:rsid wsp:val=&quot;0003228B&quot;/&gt;&lt;wsp:rsid wsp:val=&quot;0003390A&quot;/&gt;&lt;wsp:rsid wsp:val=&quot;0003704A&quot;/&gt;&lt;wsp:rsid wsp:val=&quot;000375C0&quot;/&gt;&lt;wsp:rsid wsp:val=&quot;00040DC8&quot;/&gt;&lt;wsp:rsid wsp:val=&quot;0004316D&quot;/&gt;&lt;wsp:rsid wsp:val=&quot;00044541&quot;/&gt;&lt;wsp:rsid wsp:val=&quot;00044D1C&quot;/&gt;&lt;wsp:rsid wsp:val=&quot;0004565A&quot;/&gt;&lt;wsp:rsid wsp:val=&quot;00045F54&quot;/&gt;&lt;wsp:rsid wsp:val=&quot;00046A17&quot;/&gt;&lt;wsp:rsid wsp:val=&quot;00047CFD&quot;/&gt;&lt;wsp:rsid wsp:val=&quot;00050531&quot;/&gt;&lt;wsp:rsid wsp:val=&quot;00050A72&quot;/&gt;&lt;wsp:rsid wsp:val=&quot;00051AFD&quot;/&gt;&lt;wsp:rsid wsp:val=&quot;0005240C&quot;/&gt;&lt;wsp:rsid wsp:val=&quot;0005379D&quot;/&gt;&lt;wsp:rsid wsp:val=&quot;00053839&quot;/&gt;&lt;wsp:rsid wsp:val=&quot;00053A98&quot;/&gt;&lt;wsp:rsid wsp:val=&quot;00055176&quot;/&gt;&lt;wsp:rsid wsp:val=&quot;00057321&quot;/&gt;&lt;wsp:rsid wsp:val=&quot;00060585&quot;/&gt;&lt;wsp:rsid wsp:val=&quot;00061096&quot;/&gt;&lt;wsp:rsid wsp:val=&quot;0006148C&quot;/&gt;&lt;wsp:rsid wsp:val=&quot;00061735&quot;/&gt;&lt;wsp:rsid wsp:val=&quot;00062FDB&quot;/&gt;&lt;wsp:rsid wsp:val=&quot;00063B57&quot;/&gt;&lt;wsp:rsid wsp:val=&quot;000665F7&quot;/&gt;&lt;wsp:rsid wsp:val=&quot;00067D3C&quot;/&gt;&lt;wsp:rsid wsp:val=&quot;0007063D&quot;/&gt;&lt;wsp:rsid wsp:val=&quot;00070C5D&quot;/&gt;&lt;wsp:rsid wsp:val=&quot;0007168E&quot;/&gt;&lt;wsp:rsid wsp:val=&quot;000719B1&quot;/&gt;&lt;wsp:rsid wsp:val=&quot;00072150&quot;/&gt;&lt;wsp:rsid wsp:val=&quot;00072ABD&quot;/&gt;&lt;wsp:rsid wsp:val=&quot;000741C0&quot;/&gt;&lt;wsp:rsid wsp:val=&quot;000741C1&quot;/&gt;&lt;wsp:rsid wsp:val=&quot;000745B7&quot;/&gt;&lt;wsp:rsid wsp:val=&quot;00074929&quot;/&gt;&lt;wsp:rsid wsp:val=&quot;00074E99&quot;/&gt;&lt;wsp:rsid wsp:val=&quot;000755C3&quot;/&gt;&lt;wsp:rsid wsp:val=&quot;00075D8D&quot;/&gt;&lt;wsp:rsid wsp:val=&quot;00076151&quot;/&gt;&lt;wsp:rsid wsp:val=&quot;00076391&quot;/&gt;&lt;wsp:rsid wsp:val=&quot;000767C9&quot;/&gt;&lt;wsp:rsid wsp:val=&quot;000768CE&quot;/&gt;&lt;wsp:rsid wsp:val=&quot;00077700&quot;/&gt;&lt;wsp:rsid wsp:val=&quot;00077806&quot;/&gt;&lt;wsp:rsid wsp:val=&quot;00077A28&quot;/&gt;&lt;wsp:rsid wsp:val=&quot;00077F41&quot;/&gt;&lt;wsp:rsid wsp:val=&quot;0008063F&quot;/&gt;&lt;wsp:rsid wsp:val=&quot;00080A57&quot;/&gt;&lt;wsp:rsid wsp:val=&quot;00080D99&quot;/&gt;&lt;wsp:rsid wsp:val=&quot;00081E04&quot;/&gt;&lt;wsp:rsid wsp:val=&quot;00081F0E&quot;/&gt;&lt;wsp:rsid wsp:val=&quot;00081F94&quot;/&gt;&lt;wsp:rsid wsp:val=&quot;00082319&quot;/&gt;&lt;wsp:rsid wsp:val=&quot;00083922&quot;/&gt;&lt;wsp:rsid wsp:val=&quot;00083D72&quot;/&gt;&lt;wsp:rsid wsp:val=&quot;000846A6&quot;/&gt;&lt;wsp:rsid wsp:val=&quot;00085EC6&quot;/&gt;&lt;wsp:rsid wsp:val=&quot;00086F76&quot;/&gt;&lt;wsp:rsid wsp:val=&quot;00087E31&quot;/&gt;&lt;wsp:rsid wsp:val=&quot;000910F5&quot;/&gt;&lt;wsp:rsid wsp:val=&quot;00091B41&quot;/&gt;&lt;wsp:rsid wsp:val=&quot;00091EC7&quot;/&gt;&lt;wsp:rsid wsp:val=&quot;0009234F&quot;/&gt;&lt;wsp:rsid wsp:val=&quot;00093856&quot;/&gt;&lt;wsp:rsid wsp:val=&quot;00093A84&quot;/&gt;&lt;wsp:rsid wsp:val=&quot;00094DDA&quot;/&gt;&lt;wsp:rsid wsp:val=&quot;000950B0&quot;/&gt;&lt;wsp:rsid wsp:val=&quot;000966BA&quot;/&gt;&lt;wsp:rsid wsp:val=&quot;00096A76&quot;/&gt;&lt;wsp:rsid wsp:val=&quot;00096BA8&quot;/&gt;&lt;wsp:rsid wsp:val=&quot;00096DF5&quot;/&gt;&lt;wsp:rsid wsp:val=&quot;00096FF1&quot;/&gt;&lt;wsp:rsid wsp:val=&quot;000A05C4&quot;/&gt;&lt;wsp:rsid wsp:val=&quot;000A0F8A&quot;/&gt;&lt;wsp:rsid wsp:val=&quot;000A1B43&quot;/&gt;&lt;wsp:rsid wsp:val=&quot;000A1E9F&quot;/&gt;&lt;wsp:rsid wsp:val=&quot;000A2197&quot;/&gt;&lt;wsp:rsid wsp:val=&quot;000A287C&quot;/&gt;&lt;wsp:rsid wsp:val=&quot;000A4CFD&quot;/&gt;&lt;wsp:rsid wsp:val=&quot;000A5636&quot;/&gt;&lt;wsp:rsid wsp:val=&quot;000A6C1E&quot;/&gt;&lt;wsp:rsid wsp:val=&quot;000A6D8D&quot;/&gt;&lt;wsp:rsid wsp:val=&quot;000A70D3&quot;/&gt;&lt;wsp:rsid wsp:val=&quot;000A7383&quot;/&gt;&lt;wsp:rsid wsp:val=&quot;000A7675&quot;/&gt;&lt;wsp:rsid wsp:val=&quot;000B080B&quot;/&gt;&lt;wsp:rsid wsp:val=&quot;000B09BE&quot;/&gt;&lt;wsp:rsid wsp:val=&quot;000B0E5F&quot;/&gt;&lt;wsp:rsid wsp:val=&quot;000B0FE3&quot;/&gt;&lt;wsp:rsid wsp:val=&quot;000B156A&quot;/&gt;&lt;wsp:rsid wsp:val=&quot;000B1F94&quot;/&gt;&lt;wsp:rsid wsp:val=&quot;000B23FF&quot;/&gt;&lt;wsp:rsid wsp:val=&quot;000B2826&quot;/&gt;&lt;wsp:rsid wsp:val=&quot;000B51C1&quot;/&gt;&lt;wsp:rsid wsp:val=&quot;000B5ACD&quot;/&gt;&lt;wsp:rsid wsp:val=&quot;000B5F5B&quot;/&gt;&lt;wsp:rsid wsp:val=&quot;000B6047&quot;/&gt;&lt;wsp:rsid wsp:val=&quot;000B6C23&quot;/&gt;&lt;wsp:rsid wsp:val=&quot;000B6C48&quot;/&gt;&lt;wsp:rsid wsp:val=&quot;000B7F41&quot;/&gt;&lt;wsp:rsid wsp:val=&quot;000C0AF3&quot;/&gt;&lt;wsp:rsid wsp:val=&quot;000C1081&quot;/&gt;&lt;wsp:rsid wsp:val=&quot;000C1EB6&quot;/&gt;&lt;wsp:rsid wsp:val=&quot;000C2BE5&quot;/&gt;&lt;wsp:rsid wsp:val=&quot;000C2E9B&quot;/&gt;&lt;wsp:rsid wsp:val=&quot;000C3082&quot;/&gt;&lt;wsp:rsid wsp:val=&quot;000C328D&quot;/&gt;&lt;wsp:rsid wsp:val=&quot;000C647B&quot;/&gt;&lt;wsp:rsid wsp:val=&quot;000C7082&quot;/&gt;&lt;wsp:rsid wsp:val=&quot;000C711F&quot;/&gt;&lt;wsp:rsid wsp:val=&quot;000C7F84&quot;/&gt;&lt;wsp:rsid wsp:val=&quot;000D05D8&quot;/&gt;&lt;wsp:rsid wsp:val=&quot;000D2DDA&quot;/&gt;&lt;wsp:rsid wsp:val=&quot;000D3169&quot;/&gt;&lt;wsp:rsid wsp:val=&quot;000D3180&quot;/&gt;&lt;wsp:rsid wsp:val=&quot;000D3A06&quot;/&gt;&lt;wsp:rsid wsp:val=&quot;000D3D36&quot;/&gt;&lt;wsp:rsid wsp:val=&quot;000D4200&quot;/&gt;&lt;wsp:rsid wsp:val=&quot;000D6647&quot;/&gt;&lt;wsp:rsid wsp:val=&quot;000E142C&quot;/&gt;&lt;wsp:rsid wsp:val=&quot;000E177A&quot;/&gt;&lt;wsp:rsid wsp:val=&quot;000E2471&quot;/&gt;&lt;wsp:rsid wsp:val=&quot;000E34EB&quot;/&gt;&lt;wsp:rsid wsp:val=&quot;000E4DBB&quot;/&gt;&lt;wsp:rsid wsp:val=&quot;000E6A06&quot;/&gt;&lt;wsp:rsid wsp:val=&quot;000E6CC6&quot;/&gt;&lt;wsp:rsid wsp:val=&quot;000F27BE&quot;/&gt;&lt;wsp:rsid wsp:val=&quot;000F30B8&quot;/&gt;&lt;wsp:rsid wsp:val=&quot;000F35BF&quot;/&gt;&lt;wsp:rsid wsp:val=&quot;000F447B&quot;/&gt;&lt;wsp:rsid wsp:val=&quot;000F5E7A&quot;/&gt;&lt;wsp:rsid wsp:val=&quot;000F6AC0&quot;/&gt;&lt;wsp:rsid wsp:val=&quot;000F6EA4&quot;/&gt;&lt;wsp:rsid wsp:val=&quot;000F703C&quot;/&gt;&lt;wsp:rsid wsp:val=&quot;000F7B72&quot;/&gt;&lt;wsp:rsid wsp:val=&quot;00100AFF&quot;/&gt;&lt;wsp:rsid wsp:val=&quot;00101199&quot;/&gt;&lt;wsp:rsid wsp:val=&quot;00102063&quot;/&gt;&lt;wsp:rsid wsp:val=&quot;00102C70&quot;/&gt;&lt;wsp:rsid wsp:val=&quot;00102F22&quot;/&gt;&lt;wsp:rsid wsp:val=&quot;00103049&quot;/&gt;&lt;wsp:rsid wsp:val=&quot;00103FEF&quot;/&gt;&lt;wsp:rsid wsp:val=&quot;00104496&quot;/&gt;&lt;wsp:rsid wsp:val=&quot;00104515&quot;/&gt;&lt;wsp:rsid wsp:val=&quot;00105226&quot;/&gt;&lt;wsp:rsid wsp:val=&quot;00105D5C&quot;/&gt;&lt;wsp:rsid wsp:val=&quot;00105E54&quot;/&gt;&lt;wsp:rsid wsp:val=&quot;001061FE&quot;/&gt;&lt;wsp:rsid wsp:val=&quot;00106E76&quot;/&gt;&lt;wsp:rsid wsp:val=&quot;00107ACA&quot;/&gt;&lt;wsp:rsid wsp:val=&quot;0011012D&quot;/&gt;&lt;wsp:rsid wsp:val=&quot;00111C48&quot;/&gt;&lt;wsp:rsid wsp:val=&quot;00112291&quot;/&gt;&lt;wsp:rsid wsp:val=&quot;00112C5D&quot;/&gt;&lt;wsp:rsid wsp:val=&quot;00112FBE&quot;/&gt;&lt;wsp:rsid wsp:val=&quot;00113192&quot;/&gt;&lt;wsp:rsid wsp:val=&quot;0011392C&quot;/&gt;&lt;wsp:rsid wsp:val=&quot;00114044&quot;/&gt;&lt;wsp:rsid wsp:val=&quot;00114E2D&quot;/&gt;&lt;wsp:rsid wsp:val=&quot;00115474&quot;/&gt;&lt;wsp:rsid wsp:val=&quot;001155F2&quot;/&gt;&lt;wsp:rsid wsp:val=&quot;00115DCD&quot;/&gt;&lt;wsp:rsid wsp:val=&quot;0011674F&quot;/&gt;&lt;wsp:rsid wsp:val=&quot;00120E43&quot;/&gt;&lt;wsp:rsid wsp:val=&quot;00121206&quot;/&gt;&lt;wsp:rsid wsp:val=&quot;001217CB&quot;/&gt;&lt;wsp:rsid wsp:val=&quot;00121850&quot;/&gt;&lt;wsp:rsid wsp:val=&quot;00123107&quot;/&gt;&lt;wsp:rsid wsp:val=&quot;0012394A&quot;/&gt;&lt;wsp:rsid wsp:val=&quot;00124544&quot;/&gt;&lt;wsp:rsid wsp:val=&quot;00125243&quot;/&gt;&lt;wsp:rsid wsp:val=&quot;001256AC&quot;/&gt;&lt;wsp:rsid wsp:val=&quot;00126858&quot;/&gt;&lt;wsp:rsid wsp:val=&quot;00131360&quot;/&gt;&lt;wsp:rsid wsp:val=&quot;0013230D&quot;/&gt;&lt;wsp:rsid wsp:val=&quot;00133ADE&quot;/&gt;&lt;wsp:rsid wsp:val=&quot;001350D5&quot;/&gt;&lt;wsp:rsid wsp:val=&quot;0013546D&quot;/&gt;&lt;wsp:rsid wsp:val=&quot;001355BF&quot;/&gt;&lt;wsp:rsid wsp:val=&quot;001364C8&quot;/&gt;&lt;wsp:rsid wsp:val=&quot;001371ED&quot;/&gt;&lt;wsp:rsid wsp:val=&quot;001412A9&quot;/&gt;&lt;wsp:rsid wsp:val=&quot;00141B7A&quot;/&gt;&lt;wsp:rsid wsp:val=&quot;00142A5E&quot;/&gt;&lt;wsp:rsid wsp:val=&quot;00142E5F&quot;/&gt;&lt;wsp:rsid wsp:val=&quot;00143C6F&quot;/&gt;&lt;wsp:rsid wsp:val=&quot;0014405F&quot;/&gt;&lt;wsp:rsid wsp:val=&quot;00144BBF&quot;/&gt;&lt;wsp:rsid wsp:val=&quot;00144ED5&quot;/&gt;&lt;wsp:rsid wsp:val=&quot;0014601B&quot;/&gt;&lt;wsp:rsid wsp:val=&quot;001468F0&quot;/&gt;&lt;wsp:rsid wsp:val=&quot;00147479&quot;/&gt;&lt;wsp:rsid wsp:val=&quot;00150511&quot;/&gt;&lt;wsp:rsid wsp:val=&quot;0015082D&quot;/&gt;&lt;wsp:rsid wsp:val=&quot;001519A9&quot;/&gt;&lt;wsp:rsid wsp:val=&quot;00151F3B&quot;/&gt;&lt;wsp:rsid wsp:val=&quot;00152921&quot;/&gt;&lt;wsp:rsid wsp:val=&quot;001549EC&quot;/&gt;&lt;wsp:rsid wsp:val=&quot;00154ACD&quot;/&gt;&lt;wsp:rsid wsp:val=&quot;00154EA1&quot;/&gt;&lt;wsp:rsid wsp:val=&quot;00155D8C&quot;/&gt;&lt;wsp:rsid wsp:val=&quot;00155EDF&quot;/&gt;&lt;wsp:rsid wsp:val=&quot;0015625C&quot;/&gt;&lt;wsp:rsid wsp:val=&quot;00160C3E&quot;/&gt;&lt;wsp:rsid wsp:val=&quot;001623F7&quot;/&gt;&lt;wsp:rsid wsp:val=&quot;00162C1A&quot;/&gt;&lt;wsp:rsid wsp:val=&quot;001645D8&quot;/&gt;&lt;wsp:rsid wsp:val=&quot;00164E04&quot;/&gt;&lt;wsp:rsid wsp:val=&quot;00165186&quot;/&gt;&lt;wsp:rsid wsp:val=&quot;00165AD7&quot;/&gt;&lt;wsp:rsid wsp:val=&quot;00165FCB&quot;/&gt;&lt;wsp:rsid wsp:val=&quot;001666D1&quot;/&gt;&lt;wsp:rsid wsp:val=&quot;0016672F&quot;/&gt;&lt;wsp:rsid wsp:val=&quot;001669D7&quot;/&gt;&lt;wsp:rsid wsp:val=&quot;00171176&quot;/&gt;&lt;wsp:rsid wsp:val=&quot;00171811&quot;/&gt;&lt;wsp:rsid wsp:val=&quot;00171EE5&quot;/&gt;&lt;wsp:rsid wsp:val=&quot;001720E3&quot;/&gt;&lt;wsp:rsid wsp:val=&quot;001731F8&quot;/&gt;&lt;wsp:rsid wsp:val=&quot;00174D1A&quot;/&gt;&lt;wsp:rsid wsp:val=&quot;00176CCD&quot;/&gt;&lt;wsp:rsid wsp:val=&quot;00177742&quot;/&gt;&lt;wsp:rsid wsp:val=&quot;001779EC&quot;/&gt;&lt;wsp:rsid wsp:val=&quot;001816E5&quot;/&gt;&lt;wsp:rsid wsp:val=&quot;0018258C&quot;/&gt;&lt;wsp:rsid wsp:val=&quot;00182617&quot;/&gt;&lt;wsp:rsid wsp:val=&quot;00182B6B&quot;/&gt;&lt;wsp:rsid wsp:val=&quot;001851B5&quot;/&gt;&lt;wsp:rsid wsp:val=&quot;00185322&quot;/&gt;&lt;wsp:rsid wsp:val=&quot;001857B6&quot;/&gt;&lt;wsp:rsid wsp:val=&quot;00190ABD&quot;/&gt;&lt;wsp:rsid wsp:val=&quot;00192028&quot;/&gt;&lt;wsp:rsid wsp:val=&quot;00192451&quot;/&gt;&lt;wsp:rsid wsp:val=&quot;001942CF&quot;/&gt;&lt;wsp:rsid wsp:val=&quot;00194BAE&quot;/&gt;&lt;wsp:rsid wsp:val=&quot;00196417&quot;/&gt;&lt;wsp:rsid wsp:val=&quot;0019654F&quot;/&gt;&lt;wsp:rsid wsp:val=&quot;00196905&quot;/&gt;&lt;wsp:rsid wsp:val=&quot;0019799F&quot;/&gt;&lt;wsp:rsid wsp:val=&quot;001A0AFB&quot;/&gt;&lt;wsp:rsid wsp:val=&quot;001A1130&quot;/&gt;&lt;wsp:rsid wsp:val=&quot;001A153E&quot;/&gt;&lt;wsp:rsid wsp:val=&quot;001A15D9&quot;/&gt;&lt;wsp:rsid wsp:val=&quot;001A1637&quot;/&gt;&lt;wsp:rsid wsp:val=&quot;001A1BB5&quot;/&gt;&lt;wsp:rsid wsp:val=&quot;001A1BB6&quot;/&gt;&lt;wsp:rsid wsp:val=&quot;001A2DB9&quot;/&gt;&lt;wsp:rsid wsp:val=&quot;001A3118&quot;/&gt;&lt;wsp:rsid wsp:val=&quot;001A393F&quot;/&gt;&lt;wsp:rsid wsp:val=&quot;001A3A4D&quot;/&gt;&lt;wsp:rsid wsp:val=&quot;001A4512&quot;/&gt;&lt;wsp:rsid wsp:val=&quot;001A680A&quot;/&gt;&lt;wsp:rsid wsp:val=&quot;001A72B3&quot;/&gt;&lt;wsp:rsid wsp:val=&quot;001B040D&quot;/&gt;&lt;wsp:rsid wsp:val=&quot;001B04E9&quot;/&gt;&lt;wsp:rsid wsp:val=&quot;001B2801&quot;/&gt;&lt;wsp:rsid wsp:val=&quot;001B358B&quot;/&gt;&lt;wsp:rsid wsp:val=&quot;001B3CE7&quot;/&gt;&lt;wsp:rsid wsp:val=&quot;001B3EB1&quot;/&gt;&lt;wsp:rsid wsp:val=&quot;001B485A&quot;/&gt;&lt;wsp:rsid wsp:val=&quot;001B5319&quot;/&gt;&lt;wsp:rsid wsp:val=&quot;001B5CF0&quot;/&gt;&lt;wsp:rsid wsp:val=&quot;001B7B6F&quot;/&gt;&lt;wsp:rsid wsp:val=&quot;001C0982&quot;/&gt;&lt;wsp:rsid wsp:val=&quot;001C3905&quot;/&gt;&lt;wsp:rsid wsp:val=&quot;001C4D44&quot;/&gt;&lt;wsp:rsid wsp:val=&quot;001C4DDA&quot;/&gt;&lt;wsp:rsid wsp:val=&quot;001C4E81&quot;/&gt;&lt;wsp:rsid wsp:val=&quot;001C6395&quot;/&gt;&lt;wsp:rsid wsp:val=&quot;001C661B&quot;/&gt;&lt;wsp:rsid wsp:val=&quot;001C6BA8&quot;/&gt;&lt;wsp:rsid wsp:val=&quot;001C73A1&quot;/&gt;&lt;wsp:rsid wsp:val=&quot;001D1CBF&quot;/&gt;&lt;wsp:rsid wsp:val=&quot;001D295E&quot;/&gt;&lt;wsp:rsid wsp:val=&quot;001D2C5A&quot;/&gt;&lt;wsp:rsid wsp:val=&quot;001D2DAB&quot;/&gt;&lt;wsp:rsid wsp:val=&quot;001D39A0&quot;/&gt;&lt;wsp:rsid wsp:val=&quot;001D4670&quot;/&gt;&lt;wsp:rsid wsp:val=&quot;001D54EE&quot;/&gt;&lt;wsp:rsid wsp:val=&quot;001D5C1C&quot;/&gt;&lt;wsp:rsid wsp:val=&quot;001D64C9&quot;/&gt;&lt;wsp:rsid wsp:val=&quot;001D6751&quot;/&gt;&lt;wsp:rsid wsp:val=&quot;001D6B7B&quot;/&gt;&lt;wsp:rsid wsp:val=&quot;001D6F5B&quot;/&gt;&lt;wsp:rsid wsp:val=&quot;001E308D&quot;/&gt;&lt;wsp:rsid wsp:val=&quot;001E3538&quot;/&gt;&lt;wsp:rsid wsp:val=&quot;001E52FF&quot;/&gt;&lt;wsp:rsid wsp:val=&quot;001E5CFE&quot;/&gt;&lt;wsp:rsid wsp:val=&quot;001E61E4&quot;/&gt;&lt;wsp:rsid wsp:val=&quot;001E70ED&quot;/&gt;&lt;wsp:rsid wsp:val=&quot;001F1B27&quot;/&gt;&lt;wsp:rsid wsp:val=&quot;001F28CC&quot;/&gt;&lt;wsp:rsid wsp:val=&quot;001F39BB&quot;/&gt;&lt;wsp:rsid wsp:val=&quot;001F4883&quot;/&gt;&lt;wsp:rsid wsp:val=&quot;001F540D&quot;/&gt;&lt;wsp:rsid wsp:val=&quot;001F5516&quot;/&gt;&lt;wsp:rsid wsp:val=&quot;001F55EB&quot;/&gt;&lt;wsp:rsid wsp:val=&quot;001F702E&quot;/&gt;&lt;wsp:rsid wsp:val=&quot;001F7ACA&quot;/&gt;&lt;wsp:rsid wsp:val=&quot;001F7C9B&quot;/&gt;&lt;wsp:rsid wsp:val=&quot;00200D6B&quot;/&gt;&lt;wsp:rsid wsp:val=&quot;002013D7&quot;/&gt;&lt;wsp:rsid wsp:val=&quot;002015C1&quot;/&gt;&lt;wsp:rsid wsp:val=&quot;00201835&quot;/&gt;&lt;wsp:rsid wsp:val=&quot;00201846&quot;/&gt;&lt;wsp:rsid wsp:val=&quot;002019A9&quot;/&gt;&lt;wsp:rsid wsp:val=&quot;00201AFB&quot;/&gt;&lt;wsp:rsid wsp:val=&quot;00201E89&quot;/&gt;&lt;wsp:rsid wsp:val=&quot;00203689&quot;/&gt;&lt;wsp:rsid wsp:val=&quot;00204619&quot;/&gt;&lt;wsp:rsid wsp:val=&quot;00205238&quot;/&gt;&lt;wsp:rsid wsp:val=&quot;00210A3E&quot;/&gt;&lt;wsp:rsid wsp:val=&quot;00210DA6&quot;/&gt;&lt;wsp:rsid wsp:val=&quot;00211755&quot;/&gt;&lt;wsp:rsid wsp:val=&quot;00213236&quot;/&gt;&lt;wsp:rsid wsp:val=&quot;00213CF0&quot;/&gt;&lt;wsp:rsid wsp:val=&quot;00213D5B&quot;/&gt;&lt;wsp:rsid wsp:val=&quot;002141CB&quot;/&gt;&lt;wsp:rsid wsp:val=&quot;0021498D&quot;/&gt;&lt;wsp:rsid wsp:val=&quot;0021547B&quot;/&gt;&lt;wsp:rsid wsp:val=&quot;002157EA&quot;/&gt;&lt;wsp:rsid wsp:val=&quot;00215834&quot;/&gt;&lt;wsp:rsid wsp:val=&quot;0021751D&quot;/&gt;&lt;wsp:rsid wsp:val=&quot;00217E6F&quot;/&gt;&lt;wsp:rsid wsp:val=&quot;00220C53&quot;/&gt;&lt;wsp:rsid wsp:val=&quot;00220E6F&quot;/&gt;&lt;wsp:rsid wsp:val=&quot;00221575&quot;/&gt;&lt;wsp:rsid wsp:val=&quot;0022239C&quot;/&gt;&lt;wsp:rsid wsp:val=&quot;00223318&quot;/&gt;&lt;wsp:rsid wsp:val=&quot;002237A5&quot;/&gt;&lt;wsp:rsid wsp:val=&quot;00223D0F&quot;/&gt;&lt;wsp:rsid wsp:val=&quot;00223FEC&quot;/&gt;&lt;wsp:rsid wsp:val=&quot;00224979&quot;/&gt;&lt;wsp:rsid wsp:val=&quot;00224C86&quot;/&gt;&lt;wsp:rsid wsp:val=&quot;002252CA&quot;/&gt;&lt;wsp:rsid wsp:val=&quot;0022682B&quot;/&gt;&lt;wsp:rsid wsp:val=&quot;002270BA&quot;/&gt;&lt;wsp:rsid wsp:val=&quot;00227270&quot;/&gt;&lt;wsp:rsid wsp:val=&quot;0022759E&quot;/&gt;&lt;wsp:rsid wsp:val=&quot;00227850&quot;/&gt;&lt;wsp:rsid wsp:val=&quot;00231C1E&quot;/&gt;&lt;wsp:rsid wsp:val=&quot;00231DA7&quot;/&gt;&lt;wsp:rsid wsp:val=&quot;002320D8&quot;/&gt;&lt;wsp:rsid wsp:val=&quot;00233180&quot;/&gt;&lt;wsp:rsid wsp:val=&quot;00233B5C&quot;/&gt;&lt;wsp:rsid wsp:val=&quot;002350F2&quot;/&gt;&lt;wsp:rsid wsp:val=&quot;00235212&quot;/&gt;&lt;wsp:rsid wsp:val=&quot;00235331&quot;/&gt;&lt;wsp:rsid wsp:val=&quot;00235660&quot;/&gt;&lt;wsp:rsid wsp:val=&quot;0023615C&quot;/&gt;&lt;wsp:rsid wsp:val=&quot;00237D0C&quot;/&gt;&lt;wsp:rsid wsp:val=&quot;00240172&quot;/&gt;&lt;wsp:rsid wsp:val=&quot;002404B5&quot;/&gt;&lt;wsp:rsid wsp:val=&quot;002406E0&quot;/&gt;&lt;wsp:rsid wsp:val=&quot;002431D8&quot;/&gt;&lt;wsp:rsid wsp:val=&quot;00243448&quot;/&gt;&lt;wsp:rsid wsp:val=&quot;00243740&quot;/&gt;&lt;wsp:rsid wsp:val=&quot;0024444D&quot;/&gt;&lt;wsp:rsid wsp:val=&quot;00245145&quot;/&gt;&lt;wsp:rsid wsp:val=&quot;002458C6&quot;/&gt;&lt;wsp:rsid wsp:val=&quot;00245B3C&quot;/&gt;&lt;wsp:rsid wsp:val=&quot;00247123&quot;/&gt;&lt;wsp:rsid wsp:val=&quot;002474D3&quot;/&gt;&lt;wsp:rsid wsp:val=&quot;002475BA&quot;/&gt;&lt;wsp:rsid wsp:val=&quot;00247B09&quot;/&gt;&lt;wsp:rsid wsp:val=&quot;002505D4&quot;/&gt;&lt;wsp:rsid wsp:val=&quot;002509AF&quot;/&gt;&lt;wsp:rsid wsp:val=&quot;00250B16&quot;/&gt;&lt;wsp:rsid wsp:val=&quot;0025118C&quot;/&gt;&lt;wsp:rsid wsp:val=&quot;002518A4&quot;/&gt;&lt;wsp:rsid wsp:val=&quot;00251B46&quot;/&gt;&lt;wsp:rsid wsp:val=&quot;00252622&quot;/&gt;&lt;wsp:rsid wsp:val=&quot;00252D82&quot;/&gt;&lt;wsp:rsid wsp:val=&quot;0025388C&quot;/&gt;&lt;wsp:rsid wsp:val=&quot;002542C6&quot;/&gt;&lt;wsp:rsid wsp:val=&quot;00254422&quot;/&gt;&lt;wsp:rsid wsp:val=&quot;0025480F&quot;/&gt;&lt;wsp:rsid wsp:val=&quot;002569DD&quot;/&gt;&lt;wsp:rsid wsp:val=&quot;00256BFD&quot;/&gt;&lt;wsp:rsid wsp:val=&quot;00257C2B&quot;/&gt;&lt;wsp:rsid wsp:val=&quot;00257D36&quot;/&gt;&lt;wsp:rsid wsp:val=&quot;00260C81&quot;/&gt;&lt;wsp:rsid wsp:val=&quot;00260EAA&quot;/&gt;&lt;wsp:rsid wsp:val=&quot;00261054&quot;/&gt;&lt;wsp:rsid wsp:val=&quot;00261C58&quot;/&gt;&lt;wsp:rsid wsp:val=&quot;002644EB&quot;/&gt;&lt;wsp:rsid wsp:val=&quot;00265292&quot;/&gt;&lt;wsp:rsid wsp:val=&quot;002653DE&quot;/&gt;&lt;wsp:rsid wsp:val=&quot;002660EB&quot;/&gt;&lt;wsp:rsid wsp:val=&quot;00267EA1&quot;/&gt;&lt;wsp:rsid wsp:val=&quot;00271387&quot;/&gt;&lt;wsp:rsid wsp:val=&quot;002713ED&quot;/&gt;&lt;wsp:rsid wsp:val=&quot;00273030&quot;/&gt;&lt;wsp:rsid wsp:val=&quot;002738BA&quot;/&gt;&lt;wsp:rsid wsp:val=&quot;002749FE&quot;/&gt;&lt;wsp:rsid wsp:val=&quot;00274C0A&quot;/&gt;&lt;wsp:rsid wsp:val=&quot;002754F2&quot;/&gt;&lt;wsp:rsid wsp:val=&quot;002755CF&quot;/&gt;&lt;wsp:rsid wsp:val=&quot;00275F17&quot;/&gt;&lt;wsp:rsid wsp:val=&quot;0027603E&quot;/&gt;&lt;wsp:rsid wsp:val=&quot;002763DE&quot;/&gt;&lt;wsp:rsid wsp:val=&quot;00276DB4&quot;/&gt;&lt;wsp:rsid wsp:val=&quot;0027710E&quot;/&gt;&lt;wsp:rsid wsp:val=&quot;002771B7&quot;/&gt;&lt;wsp:rsid wsp:val=&quot;002774B3&quot;/&gt;&lt;wsp:rsid wsp:val=&quot;002802C3&quot;/&gt;&lt;wsp:rsid wsp:val=&quot;0028084D&quot;/&gt;&lt;wsp:rsid wsp:val=&quot;00280D81&quot;/&gt;&lt;wsp:rsid wsp:val=&quot;00280E7D&quot;/&gt;&lt;wsp:rsid wsp:val=&quot;00281898&quot;/&gt;&lt;wsp:rsid wsp:val=&quot;00281DFF&quot;/&gt;&lt;wsp:rsid wsp:val=&quot;0028284C&quot;/&gt;&lt;wsp:rsid wsp:val=&quot;002829FA&quot;/&gt;&lt;wsp:rsid wsp:val=&quot;00282A07&quot;/&gt;&lt;wsp:rsid wsp:val=&quot;00283441&quot;/&gt;&lt;wsp:rsid wsp:val=&quot;002838ED&quot;/&gt;&lt;wsp:rsid wsp:val=&quot;00284589&quot;/&gt;&lt;wsp:rsid wsp:val=&quot;002852BB&quot;/&gt;&lt;wsp:rsid wsp:val=&quot;00286015&quot;/&gt;&lt;wsp:rsid wsp:val=&quot;002870E4&quot;/&gt;&lt;wsp:rsid wsp:val=&quot;0028711E&quot;/&gt;&lt;wsp:rsid wsp:val=&quot;00287A22&quot;/&gt;&lt;wsp:rsid wsp:val=&quot;00287A26&quot;/&gt;&lt;wsp:rsid wsp:val=&quot;00287D31&quot;/&gt;&lt;wsp:rsid wsp:val=&quot;00290249&quot;/&gt;&lt;wsp:rsid wsp:val=&quot;002907CA&quot;/&gt;&lt;wsp:rsid wsp:val=&quot;0029094F&quot;/&gt;&lt;wsp:rsid wsp:val=&quot;00291491&quot;/&gt;&lt;wsp:rsid wsp:val=&quot;00293499&quot;/&gt;&lt;wsp:rsid wsp:val=&quot;00295542&quot;/&gt;&lt;wsp:rsid wsp:val=&quot;00295568&quot;/&gt;&lt;wsp:rsid wsp:val=&quot;00297713&quot;/&gt;&lt;wsp:rsid wsp:val=&quot;002A049C&quot;/&gt;&lt;wsp:rsid wsp:val=&quot;002A06CE&quot;/&gt;&lt;wsp:rsid wsp:val=&quot;002A1353&quot;/&gt;&lt;wsp:rsid wsp:val=&quot;002A2549&quot;/&gt;&lt;wsp:rsid wsp:val=&quot;002A3F53&quot;/&gt;&lt;wsp:rsid wsp:val=&quot;002A4AA8&quot;/&gt;&lt;wsp:rsid wsp:val=&quot;002A4C13&quot;/&gt;&lt;wsp:rsid wsp:val=&quot;002A531D&quot;/&gt;&lt;wsp:rsid wsp:val=&quot;002A5C35&quot;/&gt;&lt;wsp:rsid wsp:val=&quot;002A7E0E&quot;/&gt;&lt;wsp:rsid wsp:val=&quot;002B007A&quot;/&gt;&lt;wsp:rsid wsp:val=&quot;002B097C&quot;/&gt;&lt;wsp:rsid wsp:val=&quot;002B0B1B&quot;/&gt;&lt;wsp:rsid wsp:val=&quot;002B190B&quot;/&gt;&lt;wsp:rsid wsp:val=&quot;002B2259&quot;/&gt;&lt;wsp:rsid wsp:val=&quot;002B2714&quot;/&gt;&lt;wsp:rsid wsp:val=&quot;002B28F9&quot;/&gt;&lt;wsp:rsid wsp:val=&quot;002B2B25&quot;/&gt;&lt;wsp:rsid wsp:val=&quot;002B31E7&quot;/&gt;&lt;wsp:rsid wsp:val=&quot;002B415E&quot;/&gt;&lt;wsp:rsid wsp:val=&quot;002B4A27&quot;/&gt;&lt;wsp:rsid wsp:val=&quot;002B6362&quot;/&gt;&lt;wsp:rsid wsp:val=&quot;002B6836&quot;/&gt;&lt;wsp:rsid wsp:val=&quot;002B74C9&quot;/&gt;&lt;wsp:rsid wsp:val=&quot;002C1072&quot;/&gt;&lt;wsp:rsid wsp:val=&quot;002C155F&quot;/&gt;&lt;wsp:rsid wsp:val=&quot;002C27C8&quot;/&gt;&lt;wsp:rsid wsp:val=&quot;002C3EED&quot;/&gt;&lt;wsp:rsid wsp:val=&quot;002C40A6&quot;/&gt;&lt;wsp:rsid wsp:val=&quot;002C4BE9&quot;/&gt;&lt;wsp:rsid wsp:val=&quot;002C508E&quot;/&gt;&lt;wsp:rsid wsp:val=&quot;002C6958&quot;/&gt;&lt;wsp:rsid wsp:val=&quot;002C6D25&quot;/&gt;&lt;wsp:rsid wsp:val=&quot;002D0E11&quot;/&gt;&lt;wsp:rsid wsp:val=&quot;002D1B76&quot;/&gt;&lt;wsp:rsid wsp:val=&quot;002D2F5A&quot;/&gt;&lt;wsp:rsid wsp:val=&quot;002D3578&quot;/&gt;&lt;wsp:rsid wsp:val=&quot;002D38BF&quot;/&gt;&lt;wsp:rsid wsp:val=&quot;002D4CAC&quot;/&gt;&lt;wsp:rsid wsp:val=&quot;002D4F24&quot;/&gt;&lt;wsp:rsid wsp:val=&quot;002D595D&quot;/&gt;&lt;wsp:rsid wsp:val=&quot;002D6474&quot;/&gt;&lt;wsp:rsid wsp:val=&quot;002D6F28&quot;/&gt;&lt;wsp:rsid wsp:val=&quot;002E064B&quot;/&gt;&lt;wsp:rsid wsp:val=&quot;002E097F&quot;/&gt;&lt;wsp:rsid wsp:val=&quot;002E1247&quot;/&gt;&lt;wsp:rsid wsp:val=&quot;002E1568&quot;/&gt;&lt;wsp:rsid wsp:val=&quot;002E1982&quot;/&gt;&lt;wsp:rsid wsp:val=&quot;002E3030&quot;/&gt;&lt;wsp:rsid wsp:val=&quot;002E436A&quot;/&gt;&lt;wsp:rsid wsp:val=&quot;002E5096&quot;/&gt;&lt;wsp:rsid wsp:val=&quot;002E584F&quot;/&gt;&lt;wsp:rsid wsp:val=&quot;002E5865&quot;/&gt;&lt;wsp:rsid wsp:val=&quot;002E7722&quot;/&gt;&lt;wsp:rsid wsp:val=&quot;002E77FF&quot;/&gt;&lt;wsp:rsid wsp:val=&quot;002E7D51&quot;/&gt;&lt;wsp:rsid wsp:val=&quot;002F09BF&quot;/&gt;&lt;wsp:rsid wsp:val=&quot;002F1A7F&quot;/&gt;&lt;wsp:rsid wsp:val=&quot;002F25DE&quot;/&gt;&lt;wsp:rsid wsp:val=&quot;002F2A1E&quot;/&gt;&lt;wsp:rsid wsp:val=&quot;002F2D5B&quot;/&gt;&lt;wsp:rsid wsp:val=&quot;002F3ED7&quot;/&gt;&lt;wsp:rsid wsp:val=&quot;002F6FA1&quot;/&gt;&lt;wsp:rsid wsp:val=&quot;002F75B8&quot;/&gt;&lt;wsp:rsid wsp:val=&quot;002F760A&quot;/&gt;&lt;wsp:rsid wsp:val=&quot;002F7DB9&quot;/&gt;&lt;wsp:rsid wsp:val=&quot;0030012C&quot;/&gt;&lt;wsp:rsid wsp:val=&quot;00301CCC&quot;/&gt;&lt;wsp:rsid wsp:val=&quot;00302229&quot;/&gt;&lt;wsp:rsid wsp:val=&quot;00303473&quot;/&gt;&lt;wsp:rsid wsp:val=&quot;0030348C&quot;/&gt;&lt;wsp:rsid wsp:val=&quot;003040C3&quot;/&gt;&lt;wsp:rsid wsp:val=&quot;00304A9C&quot;/&gt;&lt;wsp:rsid wsp:val=&quot;00305CE9&quot;/&gt;&lt;wsp:rsid wsp:val=&quot;00305D87&quot;/&gt;&lt;wsp:rsid wsp:val=&quot;0030780A&quot;/&gt;&lt;wsp:rsid wsp:val=&quot;00307CB8&quot;/&gt;&lt;wsp:rsid wsp:val=&quot;00307D84&quot;/&gt;&lt;wsp:rsid wsp:val=&quot;00307E6D&quot;/&gt;&lt;wsp:rsid wsp:val=&quot;00310CA9&quot;/&gt;&lt;wsp:rsid wsp:val=&quot;003118E9&quot;/&gt;&lt;wsp:rsid wsp:val=&quot;003121C5&quot;/&gt;&lt;wsp:rsid wsp:val=&quot;003121EA&quot;/&gt;&lt;wsp:rsid wsp:val=&quot;00312447&quot;/&gt;&lt;wsp:rsid wsp:val=&quot;00312620&quot;/&gt;&lt;wsp:rsid wsp:val=&quot;00312DA6&quot;/&gt;&lt;wsp:rsid wsp:val=&quot;00315ABE&quot;/&gt;&lt;wsp:rsid wsp:val=&quot;00315F41&quot;/&gt;&lt;wsp:rsid wsp:val=&quot;00316AC6&quot;/&gt;&lt;wsp:rsid wsp:val=&quot;00316DA7&quot;/&gt;&lt;wsp:rsid wsp:val=&quot;00317441&quot;/&gt;&lt;wsp:rsid wsp:val=&quot;0032077E&quot;/&gt;&lt;wsp:rsid wsp:val=&quot;00320C62&quot;/&gt;&lt;wsp:rsid wsp:val=&quot;003211A2&quot;/&gt;&lt;wsp:rsid wsp:val=&quot;00321527&quot;/&gt;&lt;wsp:rsid wsp:val=&quot;00321E29&quot;/&gt;&lt;wsp:rsid wsp:val=&quot;00322B92&quot;/&gt;&lt;wsp:rsid wsp:val=&quot;003238FE&quot;/&gt;&lt;wsp:rsid wsp:val=&quot;00323C2C&quot;/&gt;&lt;wsp:rsid wsp:val=&quot;00323FEA&quot;/&gt;&lt;wsp:rsid wsp:val=&quot;00324530&quot;/&gt;&lt;wsp:rsid wsp:val=&quot;003248AF&quot;/&gt;&lt;wsp:rsid wsp:val=&quot;0032550D&quot;/&gt;&lt;wsp:rsid wsp:val=&quot;00325565&quot;/&gt;&lt;wsp:rsid wsp:val=&quot;003263E9&quot;/&gt;&lt;wsp:rsid wsp:val=&quot;00326446&quot;/&gt;&lt;wsp:rsid wsp:val=&quot;00326FF0&quot;/&gt;&lt;wsp:rsid wsp:val=&quot;00330697&quot;/&gt;&lt;wsp:rsid wsp:val=&quot;003307AA&quot;/&gt;&lt;wsp:rsid wsp:val=&quot;00331473&quot;/&gt;&lt;wsp:rsid wsp:val=&quot;00331960&quot;/&gt;&lt;wsp:rsid wsp:val=&quot;00333038&quot;/&gt;&lt;wsp:rsid wsp:val=&quot;0033317C&quot;/&gt;&lt;wsp:rsid wsp:val=&quot;00333EDF&quot;/&gt;&lt;wsp:rsid wsp:val=&quot;00334282&quot;/&gt;&lt;wsp:rsid wsp:val=&quot;00334B6C&quot;/&gt;&lt;wsp:rsid wsp:val=&quot;00335330&quot;/&gt;&lt;wsp:rsid wsp:val=&quot;00335D07&quot;/&gt;&lt;wsp:rsid wsp:val=&quot;0033688C&quot;/&gt;&lt;wsp:rsid wsp:val=&quot;00340458&quot;/&gt;&lt;wsp:rsid wsp:val=&quot;0034135F&quot;/&gt;&lt;wsp:rsid wsp:val=&quot;003415F2&quot;/&gt;&lt;wsp:rsid wsp:val=&quot;003415FC&quot;/&gt;&lt;wsp:rsid wsp:val=&quot;00342339&quot;/&gt;&lt;wsp:rsid wsp:val=&quot;003424FF&quot;/&gt;&lt;wsp:rsid wsp:val=&quot;00342A3F&quot;/&gt;&lt;wsp:rsid wsp:val=&quot;00342D22&quot;/&gt;&lt;wsp:rsid wsp:val=&quot;00343E47&quot;/&gt;&lt;wsp:rsid wsp:val=&quot;003444FA&quot;/&gt;&lt;wsp:rsid wsp:val=&quot;003446CB&quot;/&gt;&lt;wsp:rsid wsp:val=&quot;00344F8C&quot;/&gt;&lt;wsp:rsid wsp:val=&quot;00345017&quot;/&gt;&lt;wsp:rsid wsp:val=&quot;00345363&quot;/&gt;&lt;wsp:rsid wsp:val=&quot;00346DE1&quot;/&gt;&lt;wsp:rsid wsp:val=&quot;00347054&quot;/&gt;&lt;wsp:rsid wsp:val=&quot;003476B6&quot;/&gt;&lt;wsp:rsid wsp:val=&quot;00347B6D&quot;/&gt;&lt;wsp:rsid wsp:val=&quot;00347E66&quot;/&gt;&lt;wsp:rsid wsp:val=&quot;00350E91&quot;/&gt;&lt;wsp:rsid wsp:val=&quot;00351035&quot;/&gt;&lt;wsp:rsid wsp:val=&quot;00351447&quot;/&gt;&lt;wsp:rsid wsp:val=&quot;00352460&quot;/&gt;&lt;wsp:rsid wsp:val=&quot;0035327E&quot;/&gt;&lt;wsp:rsid wsp:val=&quot;003535E3&quot;/&gt;&lt;wsp:rsid wsp:val=&quot;00353B33&quot;/&gt;&lt;wsp:rsid wsp:val=&quot;00353D94&quot;/&gt;&lt;wsp:rsid wsp:val=&quot;00353FE8&quot;/&gt;&lt;wsp:rsid wsp:val=&quot;003544F2&quot;/&gt;&lt;wsp:rsid wsp:val=&quot;003566DB&quot;/&gt;&lt;wsp:rsid wsp:val=&quot;00356853&quot;/&gt;&lt;wsp:rsid wsp:val=&quot;00356B36&quot;/&gt;&lt;wsp:rsid wsp:val=&quot;00356C44&quot;/&gt;&lt;wsp:rsid wsp:val=&quot;00357D23&quot;/&gt;&lt;wsp:rsid wsp:val=&quot;00357E87&quot;/&gt;&lt;wsp:rsid wsp:val=&quot;00360BF0&quot;/&gt;&lt;wsp:rsid wsp:val=&quot;00360D4B&quot;/&gt;&lt;wsp:rsid wsp:val=&quot;00364DEC&quot;/&gt;&lt;wsp:rsid wsp:val=&quot;003651BB&quot;/&gt;&lt;wsp:rsid wsp:val=&quot;0036604E&quot;/&gt;&lt;wsp:rsid wsp:val=&quot;00366364&quot;/&gt;&lt;wsp:rsid wsp:val=&quot;00370432&quot;/&gt;&lt;wsp:rsid wsp:val=&quot;0037137E&quot;/&gt;&lt;wsp:rsid wsp:val=&quot;00372825&quot;/&gt;&lt;wsp:rsid wsp:val=&quot;003729C0&quot;/&gt;&lt;wsp:rsid wsp:val=&quot;00373832&quot;/&gt;&lt;wsp:rsid wsp:val=&quot;00374615&quot;/&gt;&lt;wsp:rsid wsp:val=&quot;00374743&quot;/&gt;&lt;wsp:rsid wsp:val=&quot;00375012&quot;/&gt;&lt;wsp:rsid wsp:val=&quot;003765BD&quot;/&gt;&lt;wsp:rsid wsp:val=&quot;003768F7&quot;/&gt;&lt;wsp:rsid wsp:val=&quot;00376B75&quot;/&gt;&lt;wsp:rsid wsp:val=&quot;00376BC3&quot;/&gt;&lt;wsp:rsid wsp:val=&quot;00376D23&quot;/&gt;&lt;wsp:rsid wsp:val=&quot;00376F2E&quot;/&gt;&lt;wsp:rsid wsp:val=&quot;003776DB&quot;/&gt;&lt;wsp:rsid wsp:val=&quot;003800CD&quot;/&gt;&lt;wsp:rsid wsp:val=&quot;0038024D&quot;/&gt;&lt;wsp:rsid wsp:val=&quot;003809D3&quot;/&gt;&lt;wsp:rsid wsp:val=&quot;0038207B&quot;/&gt;&lt;wsp:rsid wsp:val=&quot;00383563&quot;/&gt;&lt;wsp:rsid wsp:val=&quot;003841EB&quot;/&gt;&lt;wsp:rsid wsp:val=&quot;0038427C&quot;/&gt;&lt;wsp:rsid wsp:val=&quot;003843B7&quot;/&gt;&lt;wsp:rsid wsp:val=&quot;00384E6F&quot;/&gt;&lt;wsp:rsid wsp:val=&quot;003850E3&quot;/&gt;&lt;wsp:rsid wsp:val=&quot;0038510E&quot;/&gt;&lt;wsp:rsid wsp:val=&quot;00386480&quot;/&gt;&lt;wsp:rsid wsp:val=&quot;003869A9&quot;/&gt;&lt;wsp:rsid wsp:val=&quot;00387669&quot;/&gt;&lt;wsp:rsid wsp:val=&quot;00387C00&quot;/&gt;&lt;wsp:rsid wsp:val=&quot;00387C50&quot;/&gt;&lt;wsp:rsid wsp:val=&quot;00387D0C&quot;/&gt;&lt;wsp:rsid wsp:val=&quot;003901F2&quot;/&gt;&lt;wsp:rsid wsp:val=&quot;0039020A&quot;/&gt;&lt;wsp:rsid wsp:val=&quot;00391019&quot;/&gt;&lt;wsp:rsid wsp:val=&quot;003911F2&quot;/&gt;&lt;wsp:rsid wsp:val=&quot;003920F2&quot;/&gt;&lt;wsp:rsid wsp:val=&quot;00393450&quot;/&gt;&lt;wsp:rsid wsp:val=&quot;00395768&quot;/&gt;&lt;wsp:rsid wsp:val=&quot;00395809&quot;/&gt;&lt;wsp:rsid wsp:val=&quot;0039618D&quot;/&gt;&lt;wsp:rsid wsp:val=&quot;0039657C&quot;/&gt;&lt;wsp:rsid wsp:val=&quot;00396710&quot;/&gt;&lt;wsp:rsid wsp:val=&quot;00396B76&quot;/&gt;&lt;wsp:rsid wsp:val=&quot;003A0371&quot;/&gt;&lt;wsp:rsid wsp:val=&quot;003A1E31&quot;/&gt;&lt;wsp:rsid wsp:val=&quot;003A2558&quot;/&gt;&lt;wsp:rsid wsp:val=&quot;003A3A2A&quot;/&gt;&lt;wsp:rsid wsp:val=&quot;003A3CDC&quot;/&gt;&lt;wsp:rsid wsp:val=&quot;003A52A6&quot;/&gt;&lt;wsp:rsid wsp:val=&quot;003A54A8&quot;/&gt;&lt;wsp:rsid wsp:val=&quot;003A5650&quot;/&gt;&lt;wsp:rsid wsp:val=&quot;003A5C9E&quot;/&gt;&lt;wsp:rsid wsp:val=&quot;003A6540&quot;/&gt;&lt;wsp:rsid wsp:val=&quot;003A6E16&quot;/&gt;&lt;wsp:rsid wsp:val=&quot;003A7FEE&quot;/&gt;&lt;wsp:rsid wsp:val=&quot;003B32DB&quot;/&gt;&lt;wsp:rsid wsp:val=&quot;003B3E3E&quot;/&gt;&lt;wsp:rsid wsp:val=&quot;003B4BBB&quot;/&gt;&lt;wsp:rsid wsp:val=&quot;003B5107&quot;/&gt;&lt;wsp:rsid wsp:val=&quot;003B526F&quot;/&gt;&lt;wsp:rsid wsp:val=&quot;003B5D38&quot;/&gt;&lt;wsp:rsid wsp:val=&quot;003B7E39&quot;/&gt;&lt;wsp:rsid wsp:val=&quot;003C17B9&quot;/&gt;&lt;wsp:rsid wsp:val=&quot;003C2A11&quot;/&gt;&lt;wsp:rsid wsp:val=&quot;003C4179&quot;/&gt;&lt;wsp:rsid wsp:val=&quot;003C41D3&quot;/&gt;&lt;wsp:rsid wsp:val=&quot;003C4491&quot;/&gt;&lt;wsp:rsid wsp:val=&quot;003C4AB8&quot;/&gt;&lt;wsp:rsid wsp:val=&quot;003C4CDC&quot;/&gt;&lt;wsp:rsid wsp:val=&quot;003C4EC3&quot;/&gt;&lt;wsp:rsid wsp:val=&quot;003C4FE6&quot;/&gt;&lt;wsp:rsid wsp:val=&quot;003C53DE&quot;/&gt;&lt;wsp:rsid wsp:val=&quot;003C57D7&quot;/&gt;&lt;wsp:rsid wsp:val=&quot;003C65E8&quot;/&gt;&lt;wsp:rsid wsp:val=&quot;003C6F15&quot;/&gt;&lt;wsp:rsid wsp:val=&quot;003D1443&quot;/&gt;&lt;wsp:rsid wsp:val=&quot;003D1B29&quot;/&gt;&lt;wsp:rsid wsp:val=&quot;003D1F8B&quot;/&gt;&lt;wsp:rsid wsp:val=&quot;003D28D8&quot;/&gt;&lt;wsp:rsid wsp:val=&quot;003D2A76&quot;/&gt;&lt;wsp:rsid wsp:val=&quot;003D2ACA&quot;/&gt;&lt;wsp:rsid wsp:val=&quot;003D34F5&quot;/&gt;&lt;wsp:rsid wsp:val=&quot;003D6159&quot;/&gt;&lt;wsp:rsid wsp:val=&quot;003D6D58&quot;/&gt;&lt;wsp:rsid wsp:val=&quot;003D76A3&quot;/&gt;&lt;wsp:rsid wsp:val=&quot;003E143A&quot;/&gt;&lt;wsp:rsid wsp:val=&quot;003E24BC&quot;/&gt;&lt;wsp:rsid wsp:val=&quot;003E28D4&quot;/&gt;&lt;wsp:rsid wsp:val=&quot;003E30BA&quot;/&gt;&lt;wsp:rsid wsp:val=&quot;003E3455&quot;/&gt;&lt;wsp:rsid wsp:val=&quot;003E3B2A&quot;/&gt;&lt;wsp:rsid wsp:val=&quot;003E4265&quot;/&gt;&lt;wsp:rsid wsp:val=&quot;003E6113&quot;/&gt;&lt;wsp:rsid wsp:val=&quot;003E6317&quot;/&gt;&lt;wsp:rsid wsp:val=&quot;003E6545&quot;/&gt;&lt;wsp:rsid wsp:val=&quot;003E69A0&quot;/&gt;&lt;wsp:rsid wsp:val=&quot;003E6C76&quot;/&gt;&lt;wsp:rsid wsp:val=&quot;003E7D14&quot;/&gt;&lt;wsp:rsid wsp:val=&quot;003F03E8&quot;/&gt;&lt;wsp:rsid wsp:val=&quot;003F0761&quot;/&gt;&lt;wsp:rsid wsp:val=&quot;003F0AF0&quot;/&gt;&lt;wsp:rsid wsp:val=&quot;003F0E2F&quot;/&gt;&lt;wsp:rsid wsp:val=&quot;003F17F6&quot;/&gt;&lt;wsp:rsid wsp:val=&quot;003F1A95&quot;/&gt;&lt;wsp:rsid wsp:val=&quot;003F21FC&quot;/&gt;&lt;wsp:rsid wsp:val=&quot;003F22FA&quot;/&gt;&lt;wsp:rsid wsp:val=&quot;003F2CC7&quot;/&gt;&lt;wsp:rsid wsp:val=&quot;003F2D27&quot;/&gt;&lt;wsp:rsid wsp:val=&quot;003F3CA1&quot;/&gt;&lt;wsp:rsid wsp:val=&quot;003F41F6&quot;/&gt;&lt;wsp:rsid wsp:val=&quot;003F4AF0&quot;/&gt;&lt;wsp:rsid wsp:val=&quot;003F4D3B&quot;/&gt;&lt;wsp:rsid wsp:val=&quot;003F54AC&quot;/&gt;&lt;wsp:rsid wsp:val=&quot;003F57FE&quot;/&gt;&lt;wsp:rsid wsp:val=&quot;003F61BB&quot;/&gt;&lt;wsp:rsid wsp:val=&quot;003F71C5&quot;/&gt;&lt;wsp:rsid wsp:val=&quot;003F74CE&quot;/&gt;&lt;wsp:rsid wsp:val=&quot;003F78CE&quot;/&gt;&lt;wsp:rsid wsp:val=&quot;003F794B&quot;/&gt;&lt;wsp:rsid wsp:val=&quot;003F796F&quot;/&gt;&lt;wsp:rsid wsp:val=&quot;004017F5&quot;/&gt;&lt;wsp:rsid wsp:val=&quot;004028C4&quot;/&gt;&lt;wsp:rsid wsp:val=&quot;00403107&quot;/&gt;&lt;wsp:rsid wsp:val=&quot;00403875&quot;/&gt;&lt;wsp:rsid wsp:val=&quot;00403D8C&quot;/&gt;&lt;wsp:rsid wsp:val=&quot;00404E02&quot;/&gt;&lt;wsp:rsid wsp:val=&quot;004061E0&quot;/&gt;&lt;wsp:rsid wsp:val=&quot;00410401&quot;/&gt;&lt;wsp:rsid wsp:val=&quot;0041134B&quot;/&gt;&lt;wsp:rsid wsp:val=&quot;00411438&quot;/&gt;&lt;wsp:rsid wsp:val=&quot;00414659&quot;/&gt;&lt;wsp:rsid wsp:val=&quot;00415A2C&quot;/&gt;&lt;wsp:rsid wsp:val=&quot;00415D57&quot;/&gt;&lt;wsp:rsid wsp:val=&quot;00416196&quot;/&gt;&lt;wsp:rsid wsp:val=&quot;00416750&quot;/&gt;&lt;wsp:rsid wsp:val=&quot;00416921&quot;/&gt;&lt;wsp:rsid wsp:val=&quot;00416ECF&quot;/&gt;&lt;wsp:rsid wsp:val=&quot;00420370&quot;/&gt;&lt;wsp:rsid wsp:val=&quot;00420397&quot;/&gt;&lt;wsp:rsid wsp:val=&quot;00420EB2&quot;/&gt;&lt;wsp:rsid wsp:val=&quot;004223DA&quot;/&gt;&lt;wsp:rsid wsp:val=&quot;00423134&quot;/&gt;&lt;wsp:rsid wsp:val=&quot;00430069&quot;/&gt;&lt;wsp:rsid wsp:val=&quot;004320CD&quot;/&gt;&lt;wsp:rsid wsp:val=&quot;00433CFA&quot;/&gt;&lt;wsp:rsid wsp:val=&quot;0043412C&quot;/&gt;&lt;wsp:rsid wsp:val=&quot;00434C1F&quot;/&gt;&lt;wsp:rsid wsp:val=&quot;00434FE2&quot;/&gt;&lt;wsp:rsid wsp:val=&quot;004355EB&quot;/&gt;&lt;wsp:rsid wsp:val=&quot;00435C3E&quot;/&gt;&lt;wsp:rsid wsp:val=&quot;00435C48&quot;/&gt;&lt;wsp:rsid wsp:val=&quot;004365A1&quot;/&gt;&lt;wsp:rsid wsp:val=&quot;004378F9&quot;/&gt;&lt;wsp:rsid wsp:val=&quot;00441374&quot;/&gt;&lt;wsp:rsid wsp:val=&quot;00442E03&quot;/&gt;&lt;wsp:rsid wsp:val=&quot;004434BD&quot;/&gt;&lt;wsp:rsid wsp:val=&quot;0044389F&quot;/&gt;&lt;wsp:rsid wsp:val=&quot;00443E54&quot;/&gt;&lt;wsp:rsid wsp:val=&quot;0044486D&quot;/&gt;&lt;wsp:rsid wsp:val=&quot;00444C93&quot;/&gt;&lt;wsp:rsid wsp:val=&quot;00445926&quot;/&gt;&lt;wsp:rsid wsp:val=&quot;00445DCF&quot;/&gt;&lt;wsp:rsid wsp:val=&quot;00445F62&quot;/&gt;&lt;wsp:rsid wsp:val=&quot;00446B20&quot;/&gt;&lt;wsp:rsid wsp:val=&quot;00446BD0&quot;/&gt;&lt;wsp:rsid wsp:val=&quot;00447D69&quot;/&gt;&lt;wsp:rsid wsp:val=&quot;00450575&quot;/&gt;&lt;wsp:rsid wsp:val=&quot;00450CC8&quot;/&gt;&lt;wsp:rsid wsp:val=&quot;00451625&quot;/&gt;&lt;wsp:rsid wsp:val=&quot;004522F4&quot;/&gt;&lt;wsp:rsid wsp:val=&quot;00452412&quot;/&gt;&lt;wsp:rsid wsp:val=&quot;00453609&quot;/&gt;&lt;wsp:rsid wsp:val=&quot;0045375A&quot;/&gt;&lt;wsp:rsid wsp:val=&quot;0045395B&quot;/&gt;&lt;wsp:rsid wsp:val=&quot;00454A0B&quot;/&gt;&lt;wsp:rsid wsp:val=&quot;00455BC5&quot;/&gt;&lt;wsp:rsid wsp:val=&quot;00455D03&quot;/&gt;&lt;wsp:rsid wsp:val=&quot;00460CF8&quot;/&gt;&lt;wsp:rsid wsp:val=&quot;00462656&quot;/&gt;&lt;wsp:rsid wsp:val=&quot;00462D87&quot;/&gt;&lt;wsp:rsid wsp:val=&quot;004630A3&quot;/&gt;&lt;wsp:rsid wsp:val=&quot;00463898&quot;/&gt;&lt;wsp:rsid wsp:val=&quot;00464872&quot;/&gt;&lt;wsp:rsid wsp:val=&quot;00464A7D&quot;/&gt;&lt;wsp:rsid wsp:val=&quot;00464C48&quot;/&gt;&lt;wsp:rsid wsp:val=&quot;00464C50&quot;/&gt;&lt;wsp:rsid wsp:val=&quot;00465089&quot;/&gt;&lt;wsp:rsid wsp:val=&quot;00465324&quot;/&gt;&lt;wsp:rsid wsp:val=&quot;004653F6&quot;/&gt;&lt;wsp:rsid wsp:val=&quot;0046545C&quot;/&gt;&lt;wsp:rsid wsp:val=&quot;004655C6&quot;/&gt;&lt;wsp:rsid wsp:val=&quot;00465609&quot;/&gt;&lt;wsp:rsid wsp:val=&quot;0046674B&quot;/&gt;&lt;wsp:rsid wsp:val=&quot;00470B06&quot;/&gt;&lt;wsp:rsid wsp:val=&quot;00472507&quot;/&gt;&lt;wsp:rsid wsp:val=&quot;00472548&quot;/&gt;&lt;wsp:rsid wsp:val=&quot;00472E18&quot;/&gt;&lt;wsp:rsid wsp:val=&quot;00473596&quot;/&gt;&lt;wsp:rsid wsp:val=&quot;00474479&quot;/&gt;&lt;wsp:rsid wsp:val=&quot;00474C4A&quot;/&gt;&lt;wsp:rsid wsp:val=&quot;00474D2F&quot;/&gt;&lt;wsp:rsid wsp:val=&quot;004756A5&quot;/&gt;&lt;wsp:rsid wsp:val=&quot;00476D16&quot;/&gt;&lt;wsp:rsid wsp:val=&quot;00477BD7&quot;/&gt;&lt;wsp:rsid wsp:val=&quot;004802BE&quot;/&gt;&lt;wsp:rsid wsp:val=&quot;004864A6&quot;/&gt;&lt;wsp:rsid wsp:val=&quot;00487D0D&quot;/&gt;&lt;wsp:rsid wsp:val=&quot;00487E2C&quot;/&gt;&lt;wsp:rsid wsp:val=&quot;00491F7A&quot;/&gt;&lt;wsp:rsid wsp:val=&quot;004940CE&quot;/&gt;&lt;wsp:rsid wsp:val=&quot;004945BB&quot;/&gt;&lt;wsp:rsid wsp:val=&quot;00494699&quot;/&gt;&lt;wsp:rsid wsp:val=&quot;0049498D&quot;/&gt;&lt;wsp:rsid wsp:val=&quot;00494EBB&quot;/&gt;&lt;wsp:rsid wsp:val=&quot;00495395&quot;/&gt;&lt;wsp:rsid wsp:val=&quot;0049577D&quot;/&gt;&lt;wsp:rsid wsp:val=&quot;00495BBD&quot;/&gt;&lt;wsp:rsid wsp:val=&quot;00497962&quot;/&gt;&lt;wsp:rsid wsp:val=&quot;00497B3D&quot;/&gt;&lt;wsp:rsid wsp:val=&quot;00497B4E&quot;/&gt;&lt;wsp:rsid wsp:val=&quot;00497D20&quot;/&gt;&lt;wsp:rsid wsp:val=&quot;004A09A0&quot;/&gt;&lt;wsp:rsid wsp:val=&quot;004A29E3&quot;/&gt;&lt;wsp:rsid wsp:val=&quot;004A2C28&quot;/&gt;&lt;wsp:rsid wsp:val=&quot;004A4386&quot;/&gt;&lt;wsp:rsid wsp:val=&quot;004A49D4&quot;/&gt;&lt;wsp:rsid wsp:val=&quot;004A4A9E&quot;/&gt;&lt;wsp:rsid wsp:val=&quot;004A4F25&quot;/&gt;&lt;wsp:rsid wsp:val=&quot;004A573C&quot;/&gt;&lt;wsp:rsid wsp:val=&quot;004A591D&quot;/&gt;&lt;wsp:rsid wsp:val=&quot;004A5EA3&quot;/&gt;&lt;wsp:rsid wsp:val=&quot;004A683F&quot;/&gt;&lt;wsp:rsid wsp:val=&quot;004A6A75&quot;/&gt;&lt;wsp:rsid wsp:val=&quot;004A6CF1&quot;/&gt;&lt;wsp:rsid wsp:val=&quot;004A6E2A&quot;/&gt;&lt;wsp:rsid wsp:val=&quot;004A7141&quot;/&gt;&lt;wsp:rsid wsp:val=&quot;004A799E&quot;/&gt;&lt;wsp:rsid wsp:val=&quot;004B00E3&quot;/&gt;&lt;wsp:rsid wsp:val=&quot;004B117B&quot;/&gt;&lt;wsp:rsid wsp:val=&quot;004B29DC&quot;/&gt;&lt;wsp:rsid wsp:val=&quot;004B33CE&quot;/&gt;&lt;wsp:rsid wsp:val=&quot;004B3AFE&quot;/&gt;&lt;wsp:rsid wsp:val=&quot;004B3EBB&quot;/&gt;&lt;wsp:rsid wsp:val=&quot;004B4225&quot;/&gt;&lt;wsp:rsid wsp:val=&quot;004B4483&quot;/&gt;&lt;wsp:rsid wsp:val=&quot;004B4F2A&quot;/&gt;&lt;wsp:rsid wsp:val=&quot;004B52BF&quot;/&gt;&lt;wsp:rsid wsp:val=&quot;004B6638&quot;/&gt;&lt;wsp:rsid wsp:val=&quot;004B6845&quot;/&gt;&lt;wsp:rsid wsp:val=&quot;004B6C26&quot;/&gt;&lt;wsp:rsid wsp:val=&quot;004B7B72&quot;/&gt;&lt;wsp:rsid wsp:val=&quot;004B7E2F&quot;/&gt;&lt;wsp:rsid wsp:val=&quot;004C0588&quot;/&gt;&lt;wsp:rsid wsp:val=&quot;004C164B&quot;/&gt;&lt;wsp:rsid wsp:val=&quot;004C2006&quot;/&gt;&lt;wsp:rsid wsp:val=&quot;004C28EA&quot;/&gt;&lt;wsp:rsid wsp:val=&quot;004C2A01&quot;/&gt;&lt;wsp:rsid wsp:val=&quot;004C5DD4&quot;/&gt;&lt;wsp:rsid wsp:val=&quot;004C7143&quot;/&gt;&lt;wsp:rsid wsp:val=&quot;004D04F5&quot;/&gt;&lt;wsp:rsid wsp:val=&quot;004D0BAA&quot;/&gt;&lt;wsp:rsid wsp:val=&quot;004D19B5&quot;/&gt;&lt;wsp:rsid wsp:val=&quot;004D1C31&quot;/&gt;&lt;wsp:rsid wsp:val=&quot;004D232B&quot;/&gt;&lt;wsp:rsid wsp:val=&quot;004D4171&quot;/&gt;&lt;wsp:rsid wsp:val=&quot;004D45F0&quot;/&gt;&lt;wsp:rsid wsp:val=&quot;004D4D03&quot;/&gt;&lt;wsp:rsid wsp:val=&quot;004D5C1F&quot;/&gt;&lt;wsp:rsid wsp:val=&quot;004D6CCE&quot;/&gt;&lt;wsp:rsid wsp:val=&quot;004D7371&quot;/&gt;&lt;wsp:rsid wsp:val=&quot;004D7A07&quot;/&gt;&lt;wsp:rsid wsp:val=&quot;004D7BA9&quot;/&gt;&lt;wsp:rsid wsp:val=&quot;004D7BD6&quot;/&gt;&lt;wsp:rsid wsp:val=&quot;004E0E47&quot;/&gt;&lt;wsp:rsid wsp:val=&quot;004E15C4&quot;/&gt;&lt;wsp:rsid wsp:val=&quot;004E1DCE&quot;/&gt;&lt;wsp:rsid wsp:val=&quot;004E25FE&quot;/&gt;&lt;wsp:rsid wsp:val=&quot;004E32C4&quot;/&gt;&lt;wsp:rsid wsp:val=&quot;004E3B93&quot;/&gt;&lt;wsp:rsid wsp:val=&quot;004E3CB5&quot;/&gt;&lt;wsp:rsid wsp:val=&quot;004E46BA&quot;/&gt;&lt;wsp:rsid wsp:val=&quot;004E480E&quot;/&gt;&lt;wsp:rsid wsp:val=&quot;004E5F8E&quot;/&gt;&lt;wsp:rsid wsp:val=&quot;004E6B01&quot;/&gt;&lt;wsp:rsid wsp:val=&quot;004E75CC&quot;/&gt;&lt;wsp:rsid wsp:val=&quot;004E7A3D&quot;/&gt;&lt;wsp:rsid wsp:val=&quot;004E7D55&quot;/&gt;&lt;wsp:rsid wsp:val=&quot;004F28CE&quot;/&gt;&lt;wsp:rsid wsp:val=&quot;004F30D9&quot;/&gt;&lt;wsp:rsid wsp:val=&quot;004F3358&quot;/&gt;&lt;wsp:rsid wsp:val=&quot;004F5289&quot;/&gt;&lt;wsp:rsid wsp:val=&quot;004F5D6F&quot;/&gt;&lt;wsp:rsid wsp:val=&quot;004F5E3F&quot;/&gt;&lt;wsp:rsid wsp:val=&quot;004F5F84&quot;/&gt;&lt;wsp:rsid wsp:val=&quot;004F641E&quot;/&gt;&lt;wsp:rsid wsp:val=&quot;004F6C6C&quot;/&gt;&lt;wsp:rsid wsp:val=&quot;004F7A28&quot;/&gt;&lt;wsp:rsid wsp:val=&quot;0050079E&quot;/&gt;&lt;wsp:rsid wsp:val=&quot;00500807&quot;/&gt;&lt;wsp:rsid wsp:val=&quot;0050188B&quot;/&gt;&lt;wsp:rsid wsp:val=&quot;00501AEE&quot;/&gt;&lt;wsp:rsid wsp:val=&quot;005021BD&quot;/&gt;&lt;wsp:rsid wsp:val=&quot;005036A5&quot;/&gt;&lt;wsp:rsid wsp:val=&quot;005039E9&quot;/&gt;&lt;wsp:rsid wsp:val=&quot;00503F58&quot;/&gt;&lt;wsp:rsid wsp:val=&quot;00504AC6&quot;/&gt;&lt;wsp:rsid wsp:val=&quot;00505206&quot;/&gt;&lt;wsp:rsid wsp:val=&quot;0050628D&quot;/&gt;&lt;wsp:rsid wsp:val=&quot;00506D11&quot;/&gt;&lt;wsp:rsid wsp:val=&quot;0050725A&quot;/&gt;&lt;wsp:rsid wsp:val=&quot;005077DF&quot;/&gt;&lt;wsp:rsid wsp:val=&quot;00507FC3&quot;/&gt;&lt;wsp:rsid wsp:val=&quot;0051084F&quot;/&gt;&lt;wsp:rsid wsp:val=&quot;00510B76&quot;/&gt;&lt;wsp:rsid wsp:val=&quot;00510F3E&quot;/&gt;&lt;wsp:rsid wsp:val=&quot;00510F9E&quot;/&gt;&lt;wsp:rsid wsp:val=&quot;00511407&quot;/&gt;&lt;wsp:rsid wsp:val=&quot;005119BE&quot;/&gt;&lt;wsp:rsid wsp:val=&quot;005121D7&quot;/&gt;&lt;wsp:rsid wsp:val=&quot;005121E9&quot;/&gt;&lt;wsp:rsid wsp:val=&quot;00512B2A&quot;/&gt;&lt;wsp:rsid wsp:val=&quot;0051379B&quot;/&gt;&lt;wsp:rsid wsp:val=&quot;00514CD2&quot;/&gt;&lt;wsp:rsid wsp:val=&quot;00515D07&quot;/&gt;&lt;wsp:rsid wsp:val=&quot;0051621E&quot;/&gt;&lt;wsp:rsid wsp:val=&quot;005167A7&quot;/&gt;&lt;wsp:rsid wsp:val=&quot;00517462&quot;/&gt;&lt;wsp:rsid wsp:val=&quot;005207ED&quot;/&gt;&lt;wsp:rsid wsp:val=&quot;0052266D&quot;/&gt;&lt;wsp:rsid wsp:val=&quot;005239CF&quot;/&gt;&lt;wsp:rsid wsp:val=&quot;005247E1&quot;/&gt;&lt;wsp:rsid wsp:val=&quot;00524FAA&quot;/&gt;&lt;wsp:rsid wsp:val=&quot;005255AC&quot;/&gt;&lt;wsp:rsid wsp:val=&quot;00525984&quot;/&gt;&lt;wsp:rsid wsp:val=&quot;005261E3&quot;/&gt;&lt;wsp:rsid wsp:val=&quot;005277BD&quot;/&gt;&lt;wsp:rsid wsp:val=&quot;00530690&quot;/&gt;&lt;wsp:rsid wsp:val=&quot;0053070D&quot;/&gt;&lt;wsp:rsid wsp:val=&quot;00531848&quot;/&gt;&lt;wsp:rsid wsp:val=&quot;00534BDD&quot;/&gt;&lt;wsp:rsid wsp:val=&quot;00535497&quot;/&gt;&lt;wsp:rsid wsp:val=&quot;0053633F&quot;/&gt;&lt;wsp:rsid wsp:val=&quot;00537328&quot;/&gt;&lt;wsp:rsid wsp:val=&quot;0053747D&quot;/&gt;&lt;wsp:rsid wsp:val=&quot;00541270&quot;/&gt;&lt;wsp:rsid wsp:val=&quot;005412DF&quot;/&gt;&lt;wsp:rsid wsp:val=&quot;00541779&quot;/&gt;&lt;wsp:rsid wsp:val=&quot;005423E4&quot;/&gt;&lt;wsp:rsid wsp:val=&quot;005434FB&quot;/&gt;&lt;wsp:rsid wsp:val=&quot;00544801&quot;/&gt;&lt;wsp:rsid wsp:val=&quot;00544936&quot;/&gt;&lt;wsp:rsid wsp:val=&quot;00544ADF&quot;/&gt;&lt;wsp:rsid wsp:val=&quot;00544BA0&quot;/&gt;&lt;wsp:rsid wsp:val=&quot;00544E1B&quot;/&gt;&lt;wsp:rsid wsp:val=&quot;00545D6F&quot;/&gt;&lt;wsp:rsid wsp:val=&quot;00545D8A&quot;/&gt;&lt;wsp:rsid wsp:val=&quot;00546B75&quot;/&gt;&lt;wsp:rsid wsp:val=&quot;0054798C&quot;/&gt;&lt;wsp:rsid wsp:val=&quot;00550300&quot;/&gt;&lt;wsp:rsid wsp:val=&quot;0055147B&quot;/&gt;&lt;wsp:rsid wsp:val=&quot;005518DF&quot;/&gt;&lt;wsp:rsid wsp:val=&quot;00551C5B&quot;/&gt;&lt;wsp:rsid wsp:val=&quot;00551EF2&quot;/&gt;&lt;wsp:rsid wsp:val=&quot;00552F24&quot;/&gt;&lt;wsp:rsid wsp:val=&quot;005560C0&quot;/&gt;&lt;wsp:rsid wsp:val=&quot;0055623B&quot;/&gt;&lt;wsp:rsid wsp:val=&quot;005563B3&quot;/&gt;&lt;wsp:rsid wsp:val=&quot;005568C5&quot;/&gt;&lt;wsp:rsid wsp:val=&quot;00556D03&quot;/&gt;&lt;wsp:rsid wsp:val=&quot;00560A0E&quot;/&gt;&lt;wsp:rsid wsp:val=&quot;005616C8&quot;/&gt;&lt;wsp:rsid wsp:val=&quot;005618C0&quot;/&gt;&lt;wsp:rsid wsp:val=&quot;0056291F&quot;/&gt;&lt;wsp:rsid wsp:val=&quot;00562F03&quot;/&gt;&lt;wsp:rsid wsp:val=&quot;00563722&quot;/&gt;&lt;wsp:rsid wsp:val=&quot;005662CB&quot;/&gt;&lt;wsp:rsid wsp:val=&quot;005667D1&quot;/&gt;&lt;wsp:rsid wsp:val=&quot;0056742C&quot;/&gt;&lt;wsp:rsid wsp:val=&quot;00570C5A&quot;/&gt;&lt;wsp:rsid wsp:val=&quot;005711E6&quot;/&gt;&lt;wsp:rsid wsp:val=&quot;00571CCE&quot;/&gt;&lt;wsp:rsid wsp:val=&quot;00572220&quot;/&gt;&lt;wsp:rsid wsp:val=&quot;005724BA&quot;/&gt;&lt;wsp:rsid wsp:val=&quot;0057295A&quot;/&gt;&lt;wsp:rsid wsp:val=&quot;00572C6A&quot;/&gt;&lt;wsp:rsid wsp:val=&quot;00572D8D&quot;/&gt;&lt;wsp:rsid wsp:val=&quot;00572E51&quot;/&gt;&lt;wsp:rsid wsp:val=&quot;00572EE3&quot;/&gt;&lt;wsp:rsid wsp:val=&quot;00572F49&quot;/&gt;&lt;wsp:rsid wsp:val=&quot;00573673&quot;/&gt;&lt;wsp:rsid wsp:val=&quot;0057498E&quot;/&gt;&lt;wsp:rsid wsp:val=&quot;00574A86&quot;/&gt;&lt;wsp:rsid wsp:val=&quot;00575867&quot;/&gt;&lt;wsp:rsid wsp:val=&quot;00575A7F&quot;/&gt;&lt;wsp:rsid wsp:val=&quot;00575C55&quot;/&gt;&lt;wsp:rsid wsp:val=&quot;00576667&quot;/&gt;&lt;wsp:rsid wsp:val=&quot;00577469&quot;/&gt;&lt;wsp:rsid wsp:val=&quot;00577474&quot;/&gt;&lt;wsp:rsid wsp:val=&quot;00577952&quot;/&gt;&lt;wsp:rsid wsp:val=&quot;00577C97&quot;/&gt;&lt;wsp:rsid wsp:val=&quot;00580245&quot;/&gt;&lt;wsp:rsid wsp:val=&quot;00580C0D&quot;/&gt;&lt;wsp:rsid wsp:val=&quot;005815D4&quot;/&gt;&lt;wsp:rsid wsp:val=&quot;00581DE8&quot;/&gt;&lt;wsp:rsid wsp:val=&quot;00582275&quot;/&gt;&lt;wsp:rsid wsp:val=&quot;00582FF6&quot;/&gt;&lt;wsp:rsid wsp:val=&quot;005847B7&quot;/&gt;&lt;wsp:rsid wsp:val=&quot;00584E9D&quot;/&gt;&lt;wsp:rsid wsp:val=&quot;00585438&quot;/&gt;&lt;wsp:rsid wsp:val=&quot;005858A6&quot;/&gt;&lt;wsp:rsid wsp:val=&quot;005859DA&quot;/&gt;&lt;wsp:rsid wsp:val=&quot;00585C7B&quot;/&gt;&lt;wsp:rsid wsp:val=&quot;00585C8B&quot;/&gt;&lt;wsp:rsid wsp:val=&quot;00586093&quot;/&gt;&lt;wsp:rsid wsp:val=&quot;00586330&quot;/&gt;&lt;wsp:rsid wsp:val=&quot;00586D6C&quot;/&gt;&lt;wsp:rsid wsp:val=&quot;005873DD&quot;/&gt;&lt;wsp:rsid wsp:val=&quot;00587875&quot;/&gt;&lt;wsp:rsid wsp:val=&quot;00590249&quot;/&gt;&lt;wsp:rsid wsp:val=&quot;00591635&quot;/&gt;&lt;wsp:rsid wsp:val=&quot;005948C8&quot;/&gt;&lt;wsp:rsid wsp:val=&quot;00594B52&quot;/&gt;&lt;wsp:rsid wsp:val=&quot;00595A46&quot;/&gt;&lt;wsp:rsid wsp:val=&quot;00595E5B&quot;/&gt;&lt;wsp:rsid wsp:val=&quot;0059604B&quot;/&gt;&lt;wsp:rsid wsp:val=&quot;00596923&quot;/&gt;&lt;wsp:rsid wsp:val=&quot;00597F44&quot;/&gt;&lt;wsp:rsid wsp:val=&quot;00597FB9&quot;/&gt;&lt;wsp:rsid wsp:val=&quot;005A0255&quot;/&gt;&lt;wsp:rsid wsp:val=&quot;005A1293&quot;/&gt;&lt;wsp:rsid wsp:val=&quot;005A1B11&quot;/&gt;&lt;wsp:rsid wsp:val=&quot;005A33A8&quot;/&gt;&lt;wsp:rsid wsp:val=&quot;005A5086&quot;/&gt;&lt;wsp:rsid wsp:val=&quot;005A55E0&quot;/&gt;&lt;wsp:rsid wsp:val=&quot;005A5AF4&quot;/&gt;&lt;wsp:rsid wsp:val=&quot;005A67D3&quot;/&gt;&lt;wsp:rsid wsp:val=&quot;005A6D8C&quot;/&gt;&lt;wsp:rsid wsp:val=&quot;005B0C87&quot;/&gt;&lt;wsp:rsid wsp:val=&quot;005B2722&quot;/&gt;&lt;wsp:rsid wsp:val=&quot;005B3D9C&quot;/&gt;&lt;wsp:rsid wsp:val=&quot;005B3F2D&quot;/&gt;&lt;wsp:rsid wsp:val=&quot;005B40AD&quot;/&gt;&lt;wsp:rsid wsp:val=&quot;005B445A&quot;/&gt;&lt;wsp:rsid wsp:val=&quot;005B4B99&quot;/&gt;&lt;wsp:rsid wsp:val=&quot;005B586D&quot;/&gt;&lt;wsp:rsid wsp:val=&quot;005B70BB&quot;/&gt;&lt;wsp:rsid wsp:val=&quot;005C0686&quot;/&gt;&lt;wsp:rsid wsp:val=&quot;005C20FD&quot;/&gt;&lt;wsp:rsid wsp:val=&quot;005C24B9&quot;/&gt;&lt;wsp:rsid wsp:val=&quot;005C2CCB&quot;/&gt;&lt;wsp:rsid wsp:val=&quot;005C3542&quot;/&gt;&lt;wsp:rsid wsp:val=&quot;005C3AF0&quot;/&gt;&lt;wsp:rsid wsp:val=&quot;005C3F1F&quot;/&gt;&lt;wsp:rsid wsp:val=&quot;005C438C&quot;/&gt;&lt;wsp:rsid wsp:val=&quot;005C4462&quot;/&gt;&lt;wsp:rsid wsp:val=&quot;005C48B5&quot;/&gt;&lt;wsp:rsid wsp:val=&quot;005C5073&quot;/&gt;&lt;wsp:rsid wsp:val=&quot;005C572E&quot;/&gt;&lt;wsp:rsid wsp:val=&quot;005C5CD3&quot;/&gt;&lt;wsp:rsid wsp:val=&quot;005C5EAE&quot;/&gt;&lt;wsp:rsid wsp:val=&quot;005C63C9&quot;/&gt;&lt;wsp:rsid wsp:val=&quot;005C70C8&quot;/&gt;&lt;wsp:rsid wsp:val=&quot;005D0683&quot;/&gt;&lt;wsp:rsid wsp:val=&quot;005D068E&quot;/&gt;&lt;wsp:rsid wsp:val=&quot;005D16EE&quot;/&gt;&lt;wsp:rsid wsp:val=&quot;005D1A2D&quot;/&gt;&lt;wsp:rsid wsp:val=&quot;005D2F72&quot;/&gt;&lt;wsp:rsid wsp:val=&quot;005D3740&quot;/&gt;&lt;wsp:rsid wsp:val=&quot;005D3FBA&quot;/&gt;&lt;wsp:rsid wsp:val=&quot;005D4894&quot;/&gt;&lt;wsp:rsid wsp:val=&quot;005D4CCD&quot;/&gt;&lt;wsp:rsid wsp:val=&quot;005D5720&quot;/&gt;&lt;wsp:rsid wsp:val=&quot;005D5B89&quot;/&gt;&lt;wsp:rsid wsp:val=&quot;005D5BF4&quot;/&gt;&lt;wsp:rsid wsp:val=&quot;005D6BDB&quot;/&gt;&lt;wsp:rsid wsp:val=&quot;005D75B6&quot;/&gt;&lt;wsp:rsid wsp:val=&quot;005D7814&quot;/&gt;&lt;wsp:rsid wsp:val=&quot;005E0031&quot;/&gt;&lt;wsp:rsid wsp:val=&quot;005E05A4&quot;/&gt;&lt;wsp:rsid wsp:val=&quot;005E157A&quot;/&gt;&lt;wsp:rsid wsp:val=&quot;005E2253&quot;/&gt;&lt;wsp:rsid wsp:val=&quot;005E310A&quot;/&gt;&lt;wsp:rsid wsp:val=&quot;005E363B&quot;/&gt;&lt;wsp:rsid wsp:val=&quot;005E4C82&quot;/&gt;&lt;wsp:rsid wsp:val=&quot;005E58E3&quot;/&gt;&lt;wsp:rsid wsp:val=&quot;005E61A2&quot;/&gt;&lt;wsp:rsid wsp:val=&quot;005E61EA&quot;/&gt;&lt;wsp:rsid wsp:val=&quot;005E6D91&quot;/&gt;&lt;wsp:rsid wsp:val=&quot;005E708E&quot;/&gt;&lt;wsp:rsid wsp:val=&quot;005F02A7&quot;/&gt;&lt;wsp:rsid wsp:val=&quot;005F098E&quot;/&gt;&lt;wsp:rsid wsp:val=&quot;005F15BD&quot;/&gt;&lt;wsp:rsid wsp:val=&quot;005F1CB0&quot;/&gt;&lt;wsp:rsid wsp:val=&quot;005F1CCE&quot;/&gt;&lt;wsp:rsid wsp:val=&quot;005F1E2E&quot;/&gt;&lt;wsp:rsid wsp:val=&quot;005F22DD&quot;/&gt;&lt;wsp:rsid wsp:val=&quot;005F2BC4&quot;/&gt;&lt;wsp:rsid wsp:val=&quot;005F3402&quot;/&gt;&lt;wsp:rsid wsp:val=&quot;005F371F&quot;/&gt;&lt;wsp:rsid wsp:val=&quot;005F4C7A&quot;/&gt;&lt;wsp:rsid wsp:val=&quot;005F584C&quot;/&gt;&lt;wsp:rsid wsp:val=&quot;005F6D75&quot;/&gt;&lt;wsp:rsid wsp:val=&quot;005F71ED&quot;/&gt;&lt;wsp:rsid wsp:val=&quot;006009BC&quot;/&gt;&lt;wsp:rsid wsp:val=&quot;00600E1F&quot;/&gt;&lt;wsp:rsid wsp:val=&quot;00601344&quot;/&gt;&lt;wsp:rsid wsp:val=&quot;00602543&quot;/&gt;&lt;wsp:rsid wsp:val=&quot;00602884&quot;/&gt;&lt;wsp:rsid wsp:val=&quot;00603066&quot;/&gt;&lt;wsp:rsid wsp:val=&quot;006031C6&quot;/&gt;&lt;wsp:rsid wsp:val=&quot;006034F7&quot;/&gt;&lt;wsp:rsid wsp:val=&quot;00604C35&quot;/&gt;&lt;wsp:rsid wsp:val=&quot;0060643D&quot;/&gt;&lt;wsp:rsid wsp:val=&quot;00606EE0&quot;/&gt;&lt;wsp:rsid wsp:val=&quot;0060751E&quot;/&gt;&lt;wsp:rsid wsp:val=&quot;0061026F&quot;/&gt;&lt;wsp:rsid wsp:val=&quot;00610542&quot;/&gt;&lt;wsp:rsid wsp:val=&quot;006105DC&quot;/&gt;&lt;wsp:rsid wsp:val=&quot;006112D2&quot;/&gt;&lt;wsp:rsid wsp:val=&quot;00612121&quot;/&gt;&lt;wsp:rsid wsp:val=&quot;00612AFD&quot;/&gt;&lt;wsp:rsid wsp:val=&quot;006137CB&quot;/&gt;&lt;wsp:rsid wsp:val=&quot;00613880&quot;/&gt;&lt;wsp:rsid wsp:val=&quot;00613E77&quot;/&gt;&lt;wsp:rsid wsp:val=&quot;0061426F&quot;/&gt;&lt;wsp:rsid wsp:val=&quot;00614765&quot;/&gt;&lt;wsp:rsid wsp:val=&quot;00615CF0&quot;/&gt;&lt;wsp:rsid wsp:val=&quot;00615F12&quot;/&gt;&lt;wsp:rsid wsp:val=&quot;00617EBC&quot;/&gt;&lt;wsp:rsid wsp:val=&quot;00620B5C&quot;/&gt;&lt;wsp:rsid wsp:val=&quot;006216D1&quot;/&gt;&lt;wsp:rsid wsp:val=&quot;006217A1&quot;/&gt;&lt;wsp:rsid wsp:val=&quot;00623499&quot;/&gt;&lt;wsp:rsid wsp:val=&quot;00623863&quot;/&gt;&lt;wsp:rsid wsp:val=&quot;006248C8&quot;/&gt;&lt;wsp:rsid wsp:val=&quot;00624969&quot;/&gt;&lt;wsp:rsid wsp:val=&quot;00625A8B&quot;/&gt;&lt;wsp:rsid wsp:val=&quot;00626225&quot;/&gt;&lt;wsp:rsid wsp:val=&quot;00626600&quot;/&gt;&lt;wsp:rsid wsp:val=&quot;00626603&quot;/&gt;&lt;wsp:rsid wsp:val=&quot;00627018&quot;/&gt;&lt;wsp:rsid wsp:val=&quot;00627AC6&quot;/&gt;&lt;wsp:rsid wsp:val=&quot;00627E42&quot;/&gt;&lt;wsp:rsid wsp:val=&quot;00631051&quot;/&gt;&lt;wsp:rsid wsp:val=&quot;00633208&quot;/&gt;&lt;wsp:rsid wsp:val=&quot;006337DA&quot;/&gt;&lt;wsp:rsid wsp:val=&quot;00636035&quot;/&gt;&lt;wsp:rsid wsp:val=&quot;006360B1&quot;/&gt;&lt;wsp:rsid wsp:val=&quot;006413D1&quot;/&gt;&lt;wsp:rsid wsp:val=&quot;00641419&quot;/&gt;&lt;wsp:rsid wsp:val=&quot;00641BAD&quot;/&gt;&lt;wsp:rsid wsp:val=&quot;00642222&quot;/&gt;&lt;wsp:rsid wsp:val=&quot;00642562&quot;/&gt;&lt;wsp:rsid wsp:val=&quot;006426EB&quot;/&gt;&lt;wsp:rsid wsp:val=&quot;00643C0B&quot;/&gt;&lt;wsp:rsid wsp:val=&quot;0064525A&quot;/&gt;&lt;wsp:rsid wsp:val=&quot;00645362&quot;/&gt;&lt;wsp:rsid wsp:val=&quot;00646938&quot;/&gt;&lt;wsp:rsid wsp:val=&quot;00647B24&quot;/&gt;&lt;wsp:rsid wsp:val=&quot;00651A0E&quot;/&gt;&lt;wsp:rsid wsp:val=&quot;00651A93&quot;/&gt;&lt;wsp:rsid wsp:val=&quot;00652592&quot;/&gt;&lt;wsp:rsid wsp:val=&quot;0065328B&quot;/&gt;&lt;wsp:rsid wsp:val=&quot;006534B0&quot;/&gt;&lt;wsp:rsid wsp:val=&quot;00653E98&quot;/&gt;&lt;wsp:rsid wsp:val=&quot;006543B1&quot;/&gt;&lt;wsp:rsid wsp:val=&quot;00655A71&quot;/&gt;&lt;wsp:rsid wsp:val=&quot;00655A75&quot;/&gt;&lt;wsp:rsid wsp:val=&quot;0066191A&quot;/&gt;&lt;wsp:rsid wsp:val=&quot;00662B99&quot;/&gt;&lt;wsp:rsid wsp:val=&quot;00663516&quot;/&gt;&lt;wsp:rsid wsp:val=&quot;00663A49&quot;/&gt;&lt;wsp:rsid wsp:val=&quot;00663CC7&quot;/&gt;&lt;wsp:rsid wsp:val=&quot;006641FE&quot;/&gt;&lt;wsp:rsid wsp:val=&quot;0066422F&quot;/&gt;&lt;wsp:rsid wsp:val=&quot;0066437E&quot;/&gt;&lt;wsp:rsid wsp:val=&quot;0066463B&quot;/&gt;&lt;wsp:rsid wsp:val=&quot;006657CC&quot;/&gt;&lt;wsp:rsid wsp:val=&quot;00666B60&quot;/&gt;&lt;wsp:rsid wsp:val=&quot;00666F0F&quot;/&gt;&lt;wsp:rsid wsp:val=&quot;00670057&quot;/&gt;&lt;wsp:rsid wsp:val=&quot;006701F4&quot;/&gt;&lt;wsp:rsid wsp:val=&quot;00670E99&quot;/&gt;&lt;wsp:rsid wsp:val=&quot;0067192B&quot;/&gt;&lt;wsp:rsid wsp:val=&quot;00671E3B&quot;/&gt;&lt;wsp:rsid wsp:val=&quot;006733C0&quot;/&gt;&lt;wsp:rsid wsp:val=&quot;0067346E&quot;/&gt;&lt;wsp:rsid wsp:val=&quot;006746E1&quot;/&gt;&lt;wsp:rsid wsp:val=&quot;006760BC&quot;/&gt;&lt;wsp:rsid wsp:val=&quot;0067657D&quot;/&gt;&lt;wsp:rsid wsp:val=&quot;00676B6F&quot;/&gt;&lt;wsp:rsid wsp:val=&quot;0068085A&quot;/&gt;&lt;wsp:rsid wsp:val=&quot;00680E67&quot;/&gt;&lt;wsp:rsid wsp:val=&quot;006825A4&quot;/&gt;&lt;wsp:rsid wsp:val=&quot;006825AB&quot;/&gt;&lt;wsp:rsid wsp:val=&quot;00682A3C&quot;/&gt;&lt;wsp:rsid wsp:val=&quot;0068526E&quot;/&gt;&lt;wsp:rsid wsp:val=&quot;00686D3E&quot;/&gt;&lt;wsp:rsid wsp:val=&quot;00686EBF&quot;/&gt;&lt;wsp:rsid wsp:val=&quot;00687AEC&quot;/&gt;&lt;wsp:rsid wsp:val=&quot;00687C4D&quot;/&gt;&lt;wsp:rsid wsp:val=&quot;00687DB4&quot;/&gt;&lt;wsp:rsid wsp:val=&quot;00690685&quot;/&gt;&lt;wsp:rsid wsp:val=&quot;00690BB1&quot;/&gt;&lt;wsp:rsid wsp:val=&quot;00691B94&quot;/&gt;&lt;wsp:rsid wsp:val=&quot;00691D09&quot;/&gt;&lt;wsp:rsid wsp:val=&quot;006924D2&quot;/&gt;&lt;wsp:rsid wsp:val=&quot;00692802&quot;/&gt;&lt;wsp:rsid wsp:val=&quot;00692C5E&quot;/&gt;&lt;wsp:rsid wsp:val=&quot;006931C0&quot;/&gt;&lt;wsp:rsid wsp:val=&quot;00693BAE&quot;/&gt;&lt;wsp:rsid wsp:val=&quot;006952A0&quot;/&gt;&lt;wsp:rsid wsp:val=&quot;00697B55&quot;/&gt;&lt;wsp:rsid wsp:val=&quot;00697D7D&quot;/&gt;&lt;wsp:rsid wsp:val=&quot;006A0E8F&quot;/&gt;&lt;wsp:rsid wsp:val=&quot;006A137C&quot;/&gt;&lt;wsp:rsid wsp:val=&quot;006A16BB&quot;/&gt;&lt;wsp:rsid wsp:val=&quot;006A17DA&quot;/&gt;&lt;wsp:rsid wsp:val=&quot;006A20E7&quot;/&gt;&lt;wsp:rsid wsp:val=&quot;006A286A&quot;/&gt;&lt;wsp:rsid wsp:val=&quot;006A34CF&quot;/&gt;&lt;wsp:rsid wsp:val=&quot;006A38DE&quot;/&gt;&lt;wsp:rsid wsp:val=&quot;006A4305&quot;/&gt;&lt;wsp:rsid wsp:val=&quot;006A47B5&quot;/&gt;&lt;wsp:rsid wsp:val=&quot;006A5342&quot;/&gt;&lt;wsp:rsid wsp:val=&quot;006A586F&quot;/&gt;&lt;wsp:rsid wsp:val=&quot;006A5A17&quot;/&gt;&lt;wsp:rsid wsp:val=&quot;006A5C04&quot;/&gt;&lt;wsp:rsid wsp:val=&quot;006A6689&quot;/&gt;&lt;wsp:rsid wsp:val=&quot;006A6A5C&quot;/&gt;&lt;wsp:rsid wsp:val=&quot;006A6FB4&quot;/&gt;&lt;wsp:rsid wsp:val=&quot;006A7F93&quot;/&gt;&lt;wsp:rsid wsp:val=&quot;006A7FF9&quot;/&gt;&lt;wsp:rsid wsp:val=&quot;006B04FA&quot;/&gt;&lt;wsp:rsid wsp:val=&quot;006B2062&quot;/&gt;&lt;wsp:rsid wsp:val=&quot;006B2D04&quot;/&gt;&lt;wsp:rsid wsp:val=&quot;006B36E2&quot;/&gt;&lt;wsp:rsid wsp:val=&quot;006B3844&quot;/&gt;&lt;wsp:rsid wsp:val=&quot;006B4721&quot;/&gt;&lt;wsp:rsid wsp:val=&quot;006B5DD6&quot;/&gt;&lt;wsp:rsid wsp:val=&quot;006B5F3B&quot;/&gt;&lt;wsp:rsid wsp:val=&quot;006B6320&quot;/&gt;&lt;wsp:rsid wsp:val=&quot;006B6DA6&quot;/&gt;&lt;wsp:rsid wsp:val=&quot;006B74CA&quot;/&gt;&lt;wsp:rsid wsp:val=&quot;006B7BBC&quot;/&gt;&lt;wsp:rsid wsp:val=&quot;006B7F73&quot;/&gt;&lt;wsp:rsid wsp:val=&quot;006C0481&quot;/&gt;&lt;wsp:rsid wsp:val=&quot;006C07D8&quot;/&gt;&lt;wsp:rsid wsp:val=&quot;006C26F1&quot;/&gt;&lt;wsp:rsid wsp:val=&quot;006C3624&quot;/&gt;&lt;wsp:rsid wsp:val=&quot;006C4479&quot;/&gt;&lt;wsp:rsid wsp:val=&quot;006C4894&quot;/&gt;&lt;wsp:rsid wsp:val=&quot;006C49D9&quot;/&gt;&lt;wsp:rsid wsp:val=&quot;006C5B1A&quot;/&gt;&lt;wsp:rsid wsp:val=&quot;006C6741&quot;/&gt;&lt;wsp:rsid wsp:val=&quot;006C6AF9&quot;/&gt;&lt;wsp:rsid wsp:val=&quot;006C6C41&quot;/&gt;&lt;wsp:rsid wsp:val=&quot;006C6E4F&quot;/&gt;&lt;wsp:rsid wsp:val=&quot;006D1AD3&quot;/&gt;&lt;wsp:rsid wsp:val=&quot;006D3078&quot;/&gt;&lt;wsp:rsid wsp:val=&quot;006D3A0B&quot;/&gt;&lt;wsp:rsid wsp:val=&quot;006D3ACC&quot;/&gt;&lt;wsp:rsid wsp:val=&quot;006D4A65&quot;/&gt;&lt;wsp:rsid wsp:val=&quot;006D4B6A&quot;/&gt;&lt;wsp:rsid wsp:val=&quot;006D524B&quot;/&gt;&lt;wsp:rsid wsp:val=&quot;006D69FE&quot;/&gt;&lt;wsp:rsid wsp:val=&quot;006D6B72&quot;/&gt;&lt;wsp:rsid wsp:val=&quot;006D6BEB&quot;/&gt;&lt;wsp:rsid wsp:val=&quot;006D7440&quot;/&gt;&lt;wsp:rsid wsp:val=&quot;006D79D9&quot;/&gt;&lt;wsp:rsid wsp:val=&quot;006E0C5E&quot;/&gt;&lt;wsp:rsid wsp:val=&quot;006E11FF&quot;/&gt;&lt;wsp:rsid wsp:val=&quot;006E1B1C&quot;/&gt;&lt;wsp:rsid wsp:val=&quot;006E474B&quot;/&gt;&lt;wsp:rsid wsp:val=&quot;006E4D1B&quot;/&gt;&lt;wsp:rsid wsp:val=&quot;006E57A0&quot;/&gt;&lt;wsp:rsid wsp:val=&quot;006E5916&quot;/&gt;&lt;wsp:rsid wsp:val=&quot;006E5BBC&quot;/&gt;&lt;wsp:rsid wsp:val=&quot;006E5BD0&quot;/&gt;&lt;wsp:rsid wsp:val=&quot;006E6EC3&quot;/&gt;&lt;wsp:rsid wsp:val=&quot;006E7A9E&quot;/&gt;&lt;wsp:rsid wsp:val=&quot;006F0DEC&quot;/&gt;&lt;wsp:rsid wsp:val=&quot;006F0FD4&quot;/&gt;&lt;wsp:rsid wsp:val=&quot;006F15D7&quot;/&gt;&lt;wsp:rsid wsp:val=&quot;006F2A09&quot;/&gt;&lt;wsp:rsid wsp:val=&quot;006F2BAC&quot;/&gt;&lt;wsp:rsid wsp:val=&quot;006F4C3C&quot;/&gt;&lt;wsp:rsid wsp:val=&quot;006F566D&quot;/&gt;&lt;wsp:rsid wsp:val=&quot;006F6401&quot;/&gt;&lt;wsp:rsid wsp:val=&quot;006F6703&quot;/&gt;&lt;wsp:rsid wsp:val=&quot;006F6AC9&quot;/&gt;&lt;wsp:rsid wsp:val=&quot;006F6ECC&quot;/&gt;&lt;wsp:rsid wsp:val=&quot;006F739E&quot;/&gt;&lt;wsp:rsid wsp:val=&quot;006F760C&quot;/&gt;&lt;wsp:rsid wsp:val=&quot;00700880&quot;/&gt;&lt;wsp:rsid wsp:val=&quot;0070252D&quot;/&gt;&lt;wsp:rsid wsp:val=&quot;00704398&quot;/&gt;&lt;wsp:rsid wsp:val=&quot;00704CA1&quot;/&gt;&lt;wsp:rsid wsp:val=&quot;007060C5&quot;/&gt;&lt;wsp:rsid wsp:val=&quot;00706EFE&quot;/&gt;&lt;wsp:rsid wsp:val=&quot;0071049F&quot;/&gt;&lt;wsp:rsid wsp:val=&quot;00710AFC&quot;/&gt;&lt;wsp:rsid wsp:val=&quot;007111E8&quot;/&gt;&lt;wsp:rsid wsp:val=&quot;0071154D&quot;/&gt;&lt;wsp:rsid wsp:val=&quot;00711784&quot;/&gt;&lt;wsp:rsid wsp:val=&quot;00712392&quot;/&gt;&lt;wsp:rsid wsp:val=&quot;00712B62&quot;/&gt;&lt;wsp:rsid wsp:val=&quot;00713EAE&quot;/&gt;&lt;wsp:rsid wsp:val=&quot;0071446C&quot;/&gt;&lt;wsp:rsid wsp:val=&quot;00715617&quot;/&gt;&lt;wsp:rsid wsp:val=&quot;007169C2&quot;/&gt;&lt;wsp:rsid wsp:val=&quot;00717429&quot;/&gt;&lt;wsp:rsid wsp:val=&quot;0072016C&quot;/&gt;&lt;wsp:rsid wsp:val=&quot;007210F3&quot;/&gt;&lt;wsp:rsid wsp:val=&quot;00722408&quot;/&gt;&lt;wsp:rsid wsp:val=&quot;00722AEE&quot;/&gt;&lt;wsp:rsid wsp:val=&quot;00723BCD&quot;/&gt;&lt;wsp:rsid wsp:val=&quot;00724330&quot;/&gt;&lt;wsp:rsid wsp:val=&quot;00724F30&quot;/&gt;&lt;wsp:rsid wsp:val=&quot;007252D4&quot;/&gt;&lt;wsp:rsid wsp:val=&quot;00725EAA&quot;/&gt;&lt;wsp:rsid wsp:val=&quot;00727E49&quot;/&gt;&lt;wsp:rsid wsp:val=&quot;00730111&quot;/&gt;&lt;wsp:rsid wsp:val=&quot;0073015D&quot;/&gt;&lt;wsp:rsid wsp:val=&quot;007302EF&quot;/&gt;&lt;wsp:rsid wsp:val=&quot;00730695&quot;/&gt;&lt;wsp:rsid wsp:val=&quot;007309D9&quot;/&gt;&lt;wsp:rsid wsp:val=&quot;00731416&quot;/&gt;&lt;wsp:rsid wsp:val=&quot;007324B0&quot;/&gt;&lt;wsp:rsid wsp:val=&quot;00733169&quot;/&gt;&lt;wsp:rsid wsp:val=&quot;00734939&quot;/&gt;&lt;wsp:rsid wsp:val=&quot;00734DF9&quot;/&gt;&lt;wsp:rsid wsp:val=&quot;0073582D&quot;/&gt;&lt;wsp:rsid wsp:val=&quot;007365DD&quot;/&gt;&lt;wsp:rsid wsp:val=&quot;007369CC&quot;/&gt;&lt;wsp:rsid wsp:val=&quot;00736E1B&quot;/&gt;&lt;wsp:rsid wsp:val=&quot;00740260&quot;/&gt;&lt;wsp:rsid wsp:val=&quot;00740A6E&quot;/&gt;&lt;wsp:rsid wsp:val=&quot;007411E7&quot;/&gt;&lt;wsp:rsid wsp:val=&quot;0074182B&quot;/&gt;&lt;wsp:rsid wsp:val=&quot;0074221A&quot;/&gt;&lt;wsp:rsid wsp:val=&quot;00743859&quot;/&gt;&lt;wsp:rsid wsp:val=&quot;00744306&quot;/&gt;&lt;wsp:rsid wsp:val=&quot;00745F29&quot;/&gt;&lt;wsp:rsid wsp:val=&quot;007469CF&quot;/&gt;&lt;wsp:rsid wsp:val=&quot;00747068&quot;/&gt;&lt;wsp:rsid wsp:val=&quot;0074720F&quot;/&gt;&lt;wsp:rsid wsp:val=&quot;00750377&quot;/&gt;&lt;wsp:rsid wsp:val=&quot;0075065B&quot;/&gt;&lt;wsp:rsid wsp:val=&quot;00751937&quot;/&gt;&lt;wsp:rsid wsp:val=&quot;00751AF0&quot;/&gt;&lt;wsp:rsid wsp:val=&quot;007520F4&quot;/&gt;&lt;wsp:rsid wsp:val=&quot;007539EF&quot;/&gt;&lt;wsp:rsid wsp:val=&quot;00753B60&quot;/&gt;&lt;wsp:rsid wsp:val=&quot;00753FD4&quot;/&gt;&lt;wsp:rsid wsp:val=&quot;00755231&quot;/&gt;&lt;wsp:rsid wsp:val=&quot;00756274&quot;/&gt;&lt;wsp:rsid wsp:val=&quot;00757D2A&quot;/&gt;&lt;wsp:rsid wsp:val=&quot;00757E24&quot;/&gt;&lt;wsp:rsid wsp:val=&quot;007602E6&quot;/&gt;&lt;wsp:rsid wsp:val=&quot;0076077B&quot;/&gt;&lt;wsp:rsid wsp:val=&quot;00760FF3&quot;/&gt;&lt;wsp:rsid wsp:val=&quot;00761B41&quot;/&gt;&lt;wsp:rsid wsp:val=&quot;00762442&quot;/&gt;&lt;wsp:rsid wsp:val=&quot;007624FD&quot;/&gt;&lt;wsp:rsid wsp:val=&quot;00762AE1&quot;/&gt;&lt;wsp:rsid wsp:val=&quot;00763130&quot;/&gt;&lt;wsp:rsid wsp:val=&quot;007644D4&quot;/&gt;&lt;wsp:rsid wsp:val=&quot;007647A3&quot;/&gt;&lt;wsp:rsid wsp:val=&quot;00764A46&quot;/&gt;&lt;wsp:rsid wsp:val=&quot;00765CE6&quot;/&gt;&lt;wsp:rsid wsp:val=&quot;00767AE6&quot;/&gt;&lt;wsp:rsid wsp:val=&quot;00767C02&quot;/&gt;&lt;wsp:rsid wsp:val=&quot;00767E85&quot;/&gt;&lt;wsp:rsid wsp:val=&quot;00770E05&quot;/&gt;&lt;wsp:rsid wsp:val=&quot;007712E3&quot;/&gt;&lt;wsp:rsid wsp:val=&quot;007730CF&quot;/&gt;&lt;wsp:rsid wsp:val=&quot;00773306&quot;/&gt;&lt;wsp:rsid wsp:val=&quot;00775442&quot;/&gt;&lt;wsp:rsid wsp:val=&quot;00775D4C&quot;/&gt;&lt;wsp:rsid wsp:val=&quot;007767D6&quot;/&gt;&lt;wsp:rsid wsp:val=&quot;00776D8F&quot;/&gt;&lt;wsp:rsid wsp:val=&quot;0077775F&quot;/&gt;&lt;wsp:rsid wsp:val=&quot;00781290&quot;/&gt;&lt;wsp:rsid wsp:val=&quot;0078215B&quot;/&gt;&lt;wsp:rsid wsp:val=&quot;00783C53&quot;/&gt;&lt;wsp:rsid wsp:val=&quot;007846C7&quot;/&gt;&lt;wsp:rsid wsp:val=&quot;00784A68&quot;/&gt;&lt;wsp:rsid wsp:val=&quot;007858B9&quot;/&gt;&lt;wsp:rsid wsp:val=&quot;007865EC&quot;/&gt;&lt;wsp:rsid wsp:val=&quot;00786D41&quot;/&gt;&lt;wsp:rsid wsp:val=&quot;00790A50&quot;/&gt;&lt;wsp:rsid wsp:val=&quot;00790BDA&quot;/&gt;&lt;wsp:rsid wsp:val=&quot;0079109C&quot;/&gt;&lt;wsp:rsid wsp:val=&quot;007925CD&quot;/&gt;&lt;wsp:rsid wsp:val=&quot;007943EC&quot;/&gt;&lt;wsp:rsid wsp:val=&quot;0079447A&quot;/&gt;&lt;wsp:rsid wsp:val=&quot;00794C82&quot;/&gt;&lt;wsp:rsid wsp:val=&quot;007957A1&quot;/&gt;&lt;wsp:rsid wsp:val=&quot;00796608&quot;/&gt;&lt;wsp:rsid wsp:val=&quot;0079695C&quot;/&gt;&lt;wsp:rsid wsp:val=&quot;00796F45&quot;/&gt;&lt;wsp:rsid wsp:val=&quot;0079738E&quot;/&gt;&lt;wsp:rsid wsp:val=&quot;007A0DD9&quot;/&gt;&lt;wsp:rsid wsp:val=&quot;007A14F8&quot;/&gt;&lt;wsp:rsid wsp:val=&quot;007A18DC&quot;/&gt;&lt;wsp:rsid wsp:val=&quot;007A1EF5&quot;/&gt;&lt;wsp:rsid wsp:val=&quot;007A21C0&quot;/&gt;&lt;wsp:rsid wsp:val=&quot;007A21CA&quot;/&gt;&lt;wsp:rsid wsp:val=&quot;007A2407&quot;/&gt;&lt;wsp:rsid wsp:val=&quot;007A350C&quot;/&gt;&lt;wsp:rsid wsp:val=&quot;007A4217&quot;/&gt;&lt;wsp:rsid wsp:val=&quot;007A4269&quot;/&gt;&lt;wsp:rsid wsp:val=&quot;007A4E3F&quot;/&gt;&lt;wsp:rsid wsp:val=&quot;007A5D29&quot;/&gt;&lt;wsp:rsid wsp:val=&quot;007A5E13&quot;/&gt;&lt;wsp:rsid wsp:val=&quot;007A5E27&quot;/&gt;&lt;wsp:rsid wsp:val=&quot;007A6539&quot;/&gt;&lt;wsp:rsid wsp:val=&quot;007B005C&quot;/&gt;&lt;wsp:rsid wsp:val=&quot;007B0452&quot;/&gt;&lt;wsp:rsid wsp:val=&quot;007B092B&quot;/&gt;&lt;wsp:rsid wsp:val=&quot;007B0EF6&quot;/&gt;&lt;wsp:rsid wsp:val=&quot;007B3A4F&quot;/&gt;&lt;wsp:rsid wsp:val=&quot;007B476A&quot;/&gt;&lt;wsp:rsid wsp:val=&quot;007B6DC7&quot;/&gt;&lt;wsp:rsid wsp:val=&quot;007C05B6&quot;/&gt;&lt;wsp:rsid wsp:val=&quot;007C254F&quot;/&gt;&lt;wsp:rsid wsp:val=&quot;007C2D93&quot;/&gt;&lt;wsp:rsid wsp:val=&quot;007C2DBF&quot;/&gt;&lt;wsp:rsid wsp:val=&quot;007C2E8A&quot;/&gt;&lt;wsp:rsid wsp:val=&quot;007C3DBA&quot;/&gt;&lt;wsp:rsid wsp:val=&quot;007C483D&quot;/&gt;&lt;wsp:rsid wsp:val=&quot;007C4C2C&quot;/&gt;&lt;wsp:rsid wsp:val=&quot;007C4E1E&quot;/&gt;&lt;wsp:rsid wsp:val=&quot;007C5AD6&quot;/&gt;&lt;wsp:rsid wsp:val=&quot;007C5B9B&quot;/&gt;&lt;wsp:rsid wsp:val=&quot;007C6AAC&quot;/&gt;&lt;wsp:rsid wsp:val=&quot;007C7160&quot;/&gt;&lt;wsp:rsid wsp:val=&quot;007C7D7E&quot;/&gt;&lt;wsp:rsid wsp:val=&quot;007C7E88&quot;/&gt;&lt;wsp:rsid wsp:val=&quot;007D2319&quot;/&gt;&lt;wsp:rsid wsp:val=&quot;007D244B&quot;/&gt;&lt;wsp:rsid wsp:val=&quot;007D2F77&quot;/&gt;&lt;wsp:rsid wsp:val=&quot;007D3450&quot;/&gt;&lt;wsp:rsid wsp:val=&quot;007D3919&quot;/&gt;&lt;wsp:rsid wsp:val=&quot;007D50FC&quot;/&gt;&lt;wsp:rsid wsp:val=&quot;007D5112&quot;/&gt;&lt;wsp:rsid wsp:val=&quot;007D52F4&quot;/&gt;&lt;wsp:rsid wsp:val=&quot;007D556E&quot;/&gt;&lt;wsp:rsid wsp:val=&quot;007D58C7&quot;/&gt;&lt;wsp:rsid wsp:val=&quot;007D7E56&quot;/&gt;&lt;wsp:rsid wsp:val=&quot;007E0215&quot;/&gt;&lt;wsp:rsid wsp:val=&quot;007E43F4&quot;/&gt;&lt;wsp:rsid wsp:val=&quot;007E5D39&quot;/&gt;&lt;wsp:rsid wsp:val=&quot;007E64CE&quot;/&gt;&lt;wsp:rsid wsp:val=&quot;007E6C35&quot;/&gt;&lt;wsp:rsid wsp:val=&quot;007E75F8&quot;/&gt;&lt;wsp:rsid wsp:val=&quot;007E7E83&quot;/&gt;&lt;wsp:rsid wsp:val=&quot;007F0671&quot;/&gt;&lt;wsp:rsid wsp:val=&quot;007F06A5&quot;/&gt;&lt;wsp:rsid wsp:val=&quot;007F0BD5&quot;/&gt;&lt;wsp:rsid wsp:val=&quot;007F1911&quot;/&gt;&lt;wsp:rsid wsp:val=&quot;007F1D0D&quot;/&gt;&lt;wsp:rsid wsp:val=&quot;007F271B&quot;/&gt;&lt;wsp:rsid wsp:val=&quot;007F29C9&quot;/&gt;&lt;wsp:rsid wsp:val=&quot;007F3A89&quot;/&gt;&lt;wsp:rsid wsp:val=&quot;007F4D28&quot;/&gt;&lt;wsp:rsid wsp:val=&quot;007F4D3A&quot;/&gt;&lt;wsp:rsid wsp:val=&quot;007F53B4&quot;/&gt;&lt;wsp:rsid wsp:val=&quot;007F5EA3&quot;/&gt;&lt;wsp:rsid wsp:val=&quot;007F63C1&quot;/&gt;&lt;wsp:rsid wsp:val=&quot;007F67B4&quot;/&gt;&lt;wsp:rsid wsp:val=&quot;007F6A69&quot;/&gt;&lt;wsp:rsid wsp:val=&quot;007F748B&quot;/&gt;&lt;wsp:rsid wsp:val=&quot;008011E2&quot;/&gt;&lt;wsp:rsid wsp:val=&quot;0080163E&quot;/&gt;&lt;wsp:rsid wsp:val=&quot;008016C1&quot;/&gt;&lt;wsp:rsid wsp:val=&quot;00802042&quot;/&gt;&lt;wsp:rsid wsp:val=&quot;008035DE&quot;/&gt;&lt;wsp:rsid wsp:val=&quot;00803D35&quot;/&gt;&lt;wsp:rsid wsp:val=&quot;00804339&quot;/&gt;&lt;wsp:rsid wsp:val=&quot;00804687&quot;/&gt;&lt;wsp:rsid wsp:val=&quot;008047EE&quot;/&gt;&lt;wsp:rsid wsp:val=&quot;008048CF&quot;/&gt;&lt;wsp:rsid wsp:val=&quot;0080579D&quot;/&gt;&lt;wsp:rsid wsp:val=&quot;0080604F&quot;/&gt;&lt;wsp:rsid wsp:val=&quot;00806848&quot;/&gt;&lt;wsp:rsid wsp:val=&quot;008126EE&quot;/&gt;&lt;wsp:rsid wsp:val=&quot;00812A2D&quot;/&gt;&lt;wsp:rsid wsp:val=&quot;00813BA8&quot;/&gt;&lt;wsp:rsid wsp:val=&quot;0081561D&quot;/&gt;&lt;wsp:rsid wsp:val=&quot;0081575F&quot;/&gt;&lt;wsp:rsid wsp:val=&quot;00815BC3&quot;/&gt;&lt;wsp:rsid wsp:val=&quot;00817254&quot;/&gt;&lt;wsp:rsid wsp:val=&quot;00817D5C&quot;/&gt;&lt;wsp:rsid wsp:val=&quot;00820810&quot;/&gt;&lt;wsp:rsid wsp:val=&quot;008215E5&quot;/&gt;&lt;wsp:rsid wsp:val=&quot;0082165A&quot;/&gt;&lt;wsp:rsid wsp:val=&quot;008218FF&quot;/&gt;&lt;wsp:rsid wsp:val=&quot;00822294&quot;/&gt;&lt;wsp:rsid wsp:val=&quot;0082502D&quot;/&gt;&lt;wsp:rsid wsp:val=&quot;00825554&quot;/&gt;&lt;wsp:rsid wsp:val=&quot;00825C18&quot;/&gt;&lt;wsp:rsid wsp:val=&quot;00825FAF&quot;/&gt;&lt;wsp:rsid wsp:val=&quot;00827035&quot;/&gt;&lt;wsp:rsid wsp:val=&quot;008277C7&quot;/&gt;&lt;wsp:rsid wsp:val=&quot;0083114B&quot;/&gt;&lt;wsp:rsid wsp:val=&quot;00831C0A&quot;/&gt;&lt;wsp:rsid wsp:val=&quot;0083248B&quot;/&gt;&lt;wsp:rsid wsp:val=&quot;00833716&quot;/&gt;&lt;wsp:rsid wsp:val=&quot;00834078&quot;/&gt;&lt;wsp:rsid wsp:val=&quot;00836E0D&quot;/&gt;&lt;wsp:rsid wsp:val=&quot;00837CF0&quot;/&gt;&lt;wsp:rsid wsp:val=&quot;008401DE&quot;/&gt;&lt;wsp:rsid wsp:val=&quot;00841295&quot;/&gt;&lt;wsp:rsid wsp:val=&quot;00841BBA&quot;/&gt;&lt;wsp:rsid wsp:val=&quot;008420E9&quot;/&gt;&lt;wsp:rsid wsp:val=&quot;008440D7&quot;/&gt;&lt;wsp:rsid wsp:val=&quot;00844A7A&quot;/&gt;&lt;wsp:rsid wsp:val=&quot;00845611&quot;/&gt;&lt;wsp:rsid wsp:val=&quot;00846AE3&quot;/&gt;&lt;wsp:rsid wsp:val=&quot;00850437&quot;/&gt;&lt;wsp:rsid wsp:val=&quot;0085099B&quot;/&gt;&lt;wsp:rsid wsp:val=&quot;00850A3B&quot;/&gt;&lt;wsp:rsid wsp:val=&quot;00852BF6&quot;/&gt;&lt;wsp:rsid wsp:val=&quot;00853068&quot;/&gt;&lt;wsp:rsid wsp:val=&quot;0085432E&quot;/&gt;&lt;wsp:rsid wsp:val=&quot;00854471&quot;/&gt;&lt;wsp:rsid wsp:val=&quot;00854BBF&quot;/&gt;&lt;wsp:rsid wsp:val=&quot;00854C23&quot;/&gt;&lt;wsp:rsid wsp:val=&quot;00855352&quot;/&gt;&lt;wsp:rsid wsp:val=&quot;00855376&quot;/&gt;&lt;wsp:rsid wsp:val=&quot;00855D24&quot;/&gt;&lt;wsp:rsid wsp:val=&quot;0085664A&quot;/&gt;&lt;wsp:rsid wsp:val=&quot;00857D7B&quot;/&gt;&lt;wsp:rsid wsp:val=&quot;00860B9E&quot;/&gt;&lt;wsp:rsid wsp:val=&quot;0086132D&quot;/&gt;&lt;wsp:rsid wsp:val=&quot;00861A9C&quot;/&gt;&lt;wsp:rsid wsp:val=&quot;00862264&quot;/&gt;&lt;wsp:rsid wsp:val=&quot;0086485E&quot;/&gt;&lt;wsp:rsid wsp:val=&quot;00865A76&quot;/&gt;&lt;wsp:rsid wsp:val=&quot;00866A05&quot;/&gt;&lt;wsp:rsid wsp:val=&quot;00866DA1&quot;/&gt;&lt;wsp:rsid wsp:val=&quot;00867928&quot;/&gt;&lt;wsp:rsid wsp:val=&quot;00870AD0&quot;/&gt;&lt;wsp:rsid wsp:val=&quot;00870BE8&quot;/&gt;&lt;wsp:rsid wsp:val=&quot;008714E9&quot;/&gt;&lt;wsp:rsid wsp:val=&quot;008737A0&quot;/&gt;&lt;wsp:rsid wsp:val=&quot;00873D96&quot;/&gt;&lt;wsp:rsid wsp:val=&quot;00873E0F&quot;/&gt;&lt;wsp:rsid wsp:val=&quot;008741C7&quot;/&gt;&lt;wsp:rsid wsp:val=&quot;00875930&quot;/&gt;&lt;wsp:rsid wsp:val=&quot;00875EB3&quot;/&gt;&lt;wsp:rsid wsp:val=&quot;008763EF&quot;/&gt;&lt;wsp:rsid wsp:val=&quot;00876881&quot;/&gt;&lt;wsp:rsid wsp:val=&quot;00876AEC&quot;/&gt;&lt;wsp:rsid wsp:val=&quot;00876F36&quot;/&gt;&lt;wsp:rsid wsp:val=&quot;00876F84&quot;/&gt;&lt;wsp:rsid wsp:val=&quot;008771B3&quot;/&gt;&lt;wsp:rsid wsp:val=&quot;00877A64&quot;/&gt;&lt;wsp:rsid wsp:val=&quot;0088014A&quot;/&gt;&lt;wsp:rsid wsp:val=&quot;00881BD3&quot;/&gt;&lt;wsp:rsid wsp:val=&quot;00882A0B&quot;/&gt;&lt;wsp:rsid wsp:val=&quot;008833D2&quot;/&gt;&lt;wsp:rsid wsp:val=&quot;0088379F&quot;/&gt;&lt;wsp:rsid wsp:val=&quot;008849C3&quot;/&gt;&lt;wsp:rsid wsp:val=&quot;00884D0B&quot;/&gt;&lt;wsp:rsid wsp:val=&quot;00885263&quot;/&gt;&lt;wsp:rsid wsp:val=&quot;00887346&quot;/&gt;&lt;wsp:rsid wsp:val=&quot;0088758F&quot;/&gt;&lt;wsp:rsid wsp:val=&quot;0088787E&quot;/&gt;&lt;wsp:rsid wsp:val=&quot;00887D0F&quot;/&gt;&lt;wsp:rsid wsp:val=&quot;0089026F&quot;/&gt;&lt;wsp:rsid wsp:val=&quot;00890D7C&quot;/&gt;&lt;wsp:rsid wsp:val=&quot;00890E2D&quot;/&gt;&lt;wsp:rsid wsp:val=&quot;00893143&quot;/&gt;&lt;wsp:rsid wsp:val=&quot;00893B54&quot;/&gt;&lt;wsp:rsid wsp:val=&quot;008940C7&quot;/&gt;&lt;wsp:rsid wsp:val=&quot;00894711&quot;/&gt;&lt;wsp:rsid wsp:val=&quot;00895251&quot;/&gt;&lt;wsp:rsid wsp:val=&quot;00895E20&quot;/&gt;&lt;wsp:rsid wsp:val=&quot;00896303&quot;/&gt;&lt;wsp:rsid wsp:val=&quot;00896A9F&quot;/&gt;&lt;wsp:rsid wsp:val=&quot;00896BBC&quot;/&gt;&lt;wsp:rsid wsp:val=&quot;00896FA0&quot;/&gt;&lt;wsp:rsid wsp:val=&quot;0089757F&quot;/&gt;&lt;wsp:rsid wsp:val=&quot;008A1FB9&quot;/&gt;&lt;wsp:rsid wsp:val=&quot;008A2ABE&quot;/&gt;&lt;wsp:rsid wsp:val=&quot;008A2B7F&quot;/&gt;&lt;wsp:rsid wsp:val=&quot;008A2B99&quot;/&gt;&lt;wsp:rsid wsp:val=&quot;008A2BDD&quot;/&gt;&lt;wsp:rsid wsp:val=&quot;008A38AE&quot;/&gt;&lt;wsp:rsid wsp:val=&quot;008A3DF5&quot;/&gt;&lt;wsp:rsid wsp:val=&quot;008A41FC&quot;/&gt;&lt;wsp:rsid wsp:val=&quot;008A585E&quot;/&gt;&lt;wsp:rsid wsp:val=&quot;008A5DB8&quot;/&gt;&lt;wsp:rsid wsp:val=&quot;008A68B0&quot;/&gt;&lt;wsp:rsid wsp:val=&quot;008B1AA4&quot;/&gt;&lt;wsp:rsid wsp:val=&quot;008B2FFF&quot;/&gt;&lt;wsp:rsid wsp:val=&quot;008B465F&quot;/&gt;&lt;wsp:rsid wsp:val=&quot;008B4950&quot;/&gt;&lt;wsp:rsid wsp:val=&quot;008B4CC5&quot;/&gt;&lt;wsp:rsid wsp:val=&quot;008B599D&quot;/&gt;&lt;wsp:rsid wsp:val=&quot;008B625A&quot;/&gt;&lt;wsp:rsid wsp:val=&quot;008B761D&quot;/&gt;&lt;wsp:rsid wsp:val=&quot;008B7C33&quot;/&gt;&lt;wsp:rsid wsp:val=&quot;008B7E49&quot;/&gt;&lt;wsp:rsid wsp:val=&quot;008C00BC&quot;/&gt;&lt;wsp:rsid wsp:val=&quot;008C1BB1&quot;/&gt;&lt;wsp:rsid wsp:val=&quot;008C23DA&quot;/&gt;&lt;wsp:rsid wsp:val=&quot;008C2F0C&quot;/&gt;&lt;wsp:rsid wsp:val=&quot;008C3179&quot;/&gt;&lt;wsp:rsid wsp:val=&quot;008C43C2&quot;/&gt;&lt;wsp:rsid wsp:val=&quot;008C4632&quot;/&gt;&lt;wsp:rsid wsp:val=&quot;008C76AF&quot;/&gt;&lt;wsp:rsid wsp:val=&quot;008D16B0&quot;/&gt;&lt;wsp:rsid wsp:val=&quot;008D17AB&quot;/&gt;&lt;wsp:rsid wsp:val=&quot;008D1D29&quot;/&gt;&lt;wsp:rsid wsp:val=&quot;008D204A&quot;/&gt;&lt;wsp:rsid wsp:val=&quot;008D2AE0&quot;/&gt;&lt;wsp:rsid wsp:val=&quot;008D4304&quot;/&gt;&lt;wsp:rsid wsp:val=&quot;008D50F7&quot;/&gt;&lt;wsp:rsid wsp:val=&quot;008D566A&quot;/&gt;&lt;wsp:rsid wsp:val=&quot;008D7063&quot;/&gt;&lt;wsp:rsid wsp:val=&quot;008E1CED&quot;/&gt;&lt;wsp:rsid wsp:val=&quot;008E294E&quot;/&gt;&lt;wsp:rsid wsp:val=&quot;008E2AB0&quot;/&gt;&lt;wsp:rsid wsp:val=&quot;008E3263&quot;/&gt;&lt;wsp:rsid wsp:val=&quot;008E3751&quot;/&gt;&lt;wsp:rsid wsp:val=&quot;008E4504&quot;/&gt;&lt;wsp:rsid wsp:val=&quot;008E508C&quot;/&gt;&lt;wsp:rsid wsp:val=&quot;008E7861&quot;/&gt;&lt;wsp:rsid wsp:val=&quot;008E7A4B&quot;/&gt;&lt;wsp:rsid wsp:val=&quot;008F1B2C&quot;/&gt;&lt;wsp:rsid wsp:val=&quot;008F270E&quot;/&gt;&lt;wsp:rsid wsp:val=&quot;008F65C3&quot;/&gt;&lt;wsp:rsid wsp:val=&quot;009001BB&quot;/&gt;&lt;wsp:rsid wsp:val=&quot;0090135A&quot;/&gt;&lt;wsp:rsid wsp:val=&quot;00902949&quot;/&gt;&lt;wsp:rsid wsp:val=&quot;00905C82&quot;/&gt;&lt;wsp:rsid wsp:val=&quot;00907633&quot;/&gt;&lt;wsp:rsid wsp:val=&quot;00907E41&quot;/&gt;&lt;wsp:rsid wsp:val=&quot;00910083&quot;/&gt;&lt;wsp:rsid wsp:val=&quot;009106B1&quot;/&gt;&lt;wsp:rsid wsp:val=&quot;00910737&quot;/&gt;&lt;wsp:rsid wsp:val=&quot;00910BAD&quot;/&gt;&lt;wsp:rsid wsp:val=&quot;00910CBC&quot;/&gt;&lt;wsp:rsid wsp:val=&quot;009110D9&quot;/&gt;&lt;wsp:rsid wsp:val=&quot;00911D77&quot;/&gt;&lt;wsp:rsid wsp:val=&quot;00912497&quot;/&gt;&lt;wsp:rsid wsp:val=&quot;00912FF3&quot;/&gt;&lt;wsp:rsid wsp:val=&quot;009132BA&quot;/&gt;&lt;wsp:rsid wsp:val=&quot;0091391A&quot;/&gt;&lt;wsp:rsid wsp:val=&quot;00914FFA&quot;/&gt;&lt;wsp:rsid wsp:val=&quot;009150FF&quot;/&gt;&lt;wsp:rsid wsp:val=&quot;00915272&quot;/&gt;&lt;wsp:rsid wsp:val=&quot;00916169&quot;/&gt;&lt;wsp:rsid wsp:val=&quot;0092110D&quot;/&gt;&lt;wsp:rsid wsp:val=&quot;0092124B&quot;/&gt;&lt;wsp:rsid wsp:val=&quot;00921714&quot;/&gt;&lt;wsp:rsid wsp:val=&quot;00921F77&quot;/&gt;&lt;wsp:rsid wsp:val=&quot;0092209B&quot;/&gt;&lt;wsp:rsid wsp:val=&quot;0092274C&quot;/&gt;&lt;wsp:rsid wsp:val=&quot;009232DD&quot;/&gt;&lt;wsp:rsid wsp:val=&quot;0092499E&quot;/&gt;&lt;wsp:rsid wsp:val=&quot;00925057&quot;/&gt;&lt;wsp:rsid wsp:val=&quot;00926019&quot;/&gt;&lt;wsp:rsid wsp:val=&quot;00927F4F&quot;/&gt;&lt;wsp:rsid wsp:val=&quot;0093151D&quot;/&gt;&lt;wsp:rsid wsp:val=&quot;009317AE&quot;/&gt;&lt;wsp:rsid wsp:val=&quot;0093248E&quot;/&gt;&lt;wsp:rsid wsp:val=&quot;00932CAF&quot;/&gt;&lt;wsp:rsid wsp:val=&quot;00933FE6&quot;/&gt;&lt;wsp:rsid wsp:val=&quot;00935CDE&quot;/&gt;&lt;wsp:rsid wsp:val=&quot;00936301&quot;/&gt;&lt;wsp:rsid wsp:val=&quot;0093687E&quot;/&gt;&lt;wsp:rsid wsp:val=&quot;00936DBD&quot;/&gt;&lt;wsp:rsid wsp:val=&quot;00940815&quot;/&gt;&lt;wsp:rsid wsp:val=&quot;00940A78&quot;/&gt;&lt;wsp:rsid wsp:val=&quot;00940BE0&quot;/&gt;&lt;wsp:rsid wsp:val=&quot;00940DDF&quot;/&gt;&lt;wsp:rsid wsp:val=&quot;00941263&quot;/&gt;&lt;wsp:rsid wsp:val=&quot;00941AFF&quot;/&gt;&lt;wsp:rsid wsp:val=&quot;0094247B&quot;/&gt;&lt;wsp:rsid wsp:val=&quot;0094255D&quot;/&gt;&lt;wsp:rsid wsp:val=&quot;00942F00&quot;/&gt;&lt;wsp:rsid wsp:val=&quot;009437CC&quot;/&gt;&lt;wsp:rsid wsp:val=&quot;009448F1&quot;/&gt;&lt;wsp:rsid wsp:val=&quot;00945292&quot;/&gt;&lt;wsp:rsid wsp:val=&quot;00946A9B&quot;/&gt;&lt;wsp:rsid wsp:val=&quot;00946FDB&quot;/&gt;&lt;wsp:rsid wsp:val=&quot;00947543&quot;/&gt;&lt;wsp:rsid wsp:val=&quot;009477B0&quot;/&gt;&lt;wsp:rsid wsp:val=&quot;0095018C&quot;/&gt;&lt;wsp:rsid wsp:val=&quot;009511FB&quot;/&gt;&lt;wsp:rsid wsp:val=&quot;00951AFA&quot;/&gt;&lt;wsp:rsid wsp:val=&quot;00951CB2&quot;/&gt;&lt;wsp:rsid wsp:val=&quot;00952531&quot;/&gt;&lt;wsp:rsid wsp:val=&quot;009530D7&quot;/&gt;&lt;wsp:rsid wsp:val=&quot;00953545&quot;/&gt;&lt;wsp:rsid wsp:val=&quot;009548A4&quot;/&gt;&lt;wsp:rsid wsp:val=&quot;00955107&quot;/&gt;&lt;wsp:rsid wsp:val=&quot;009552BD&quot;/&gt;&lt;wsp:rsid wsp:val=&quot;0095584F&quot;/&gt;&lt;wsp:rsid wsp:val=&quot;00956030&quot;/&gt;&lt;wsp:rsid wsp:val=&quot;0095713B&quot;/&gt;&lt;wsp:rsid wsp:val=&quot;009576CD&quot;/&gt;&lt;wsp:rsid wsp:val=&quot;00957904&quot;/&gt;&lt;wsp:rsid wsp:val=&quot;00957F74&quot;/&gt;&lt;wsp:rsid wsp:val=&quot;009604A5&quot;/&gt;&lt;wsp:rsid wsp:val=&quot;0096197B&quot;/&gt;&lt;wsp:rsid wsp:val=&quot;00962856&quot;/&gt;&lt;wsp:rsid wsp:val=&quot;00962F9D&quot;/&gt;&lt;wsp:rsid wsp:val=&quot;0096300B&quot;/&gt;&lt;wsp:rsid wsp:val=&quot;009645DE&quot;/&gt;&lt;wsp:rsid wsp:val=&quot;009648D7&quot;/&gt;&lt;wsp:rsid wsp:val=&quot;009657D9&quot;/&gt;&lt;wsp:rsid wsp:val=&quot;009661F0&quot;/&gt;&lt;wsp:rsid wsp:val=&quot;00966678&quot;/&gt;&lt;wsp:rsid wsp:val=&quot;00966C33&quot;/&gt;&lt;wsp:rsid wsp:val=&quot;0096755A&quot;/&gt;&lt;wsp:rsid wsp:val=&quot;00967DF8&quot;/&gt;&lt;wsp:rsid wsp:val=&quot;009704B8&quot;/&gt;&lt;wsp:rsid wsp:val=&quot;00971752&quot;/&gt;&lt;wsp:rsid wsp:val=&quot;009738E2&quot;/&gt;&lt;wsp:rsid wsp:val=&quot;00974B97&quot;/&gt;&lt;wsp:rsid wsp:val=&quot;00975DEF&quot;/&gt;&lt;wsp:rsid wsp:val=&quot;0097610E&quot;/&gt;&lt;wsp:rsid wsp:val=&quot;00976AFB&quot;/&gt;&lt;wsp:rsid wsp:val=&quot;009811CD&quot;/&gt;&lt;wsp:rsid wsp:val=&quot;009811E1&quot;/&gt;&lt;wsp:rsid wsp:val=&quot;00981293&quot;/&gt;&lt;wsp:rsid wsp:val=&quot;00981731&quot;/&gt;&lt;wsp:rsid wsp:val=&quot;0098228F&quot;/&gt;&lt;wsp:rsid wsp:val=&quot;009823C8&quot;/&gt;&lt;wsp:rsid wsp:val=&quot;00983F4C&quot;/&gt;&lt;wsp:rsid wsp:val=&quot;009852E2&quot;/&gt;&lt;wsp:rsid wsp:val=&quot;0098530E&quot;/&gt;&lt;wsp:rsid wsp:val=&quot;00985484&quot;/&gt;&lt;wsp:rsid wsp:val=&quot;00986F0A&quot;/&gt;&lt;wsp:rsid wsp:val=&quot;00987CE9&quot;/&gt;&lt;wsp:rsid wsp:val=&quot;00991227&quot;/&gt;&lt;wsp:rsid wsp:val=&quot;00991394&quot;/&gt;&lt;wsp:rsid wsp:val=&quot;00991C4C&quot;/&gt;&lt;wsp:rsid wsp:val=&quot;00991F03&quot;/&gt;&lt;wsp:rsid wsp:val=&quot;009925BD&quot;/&gt;&lt;wsp:rsid wsp:val=&quot;00992F40&quot;/&gt;&lt;wsp:rsid wsp:val=&quot;00994364&quot;/&gt;&lt;wsp:rsid wsp:val=&quot;009952B4&quot;/&gt;&lt;wsp:rsid wsp:val=&quot;00995761&quot;/&gt;&lt;wsp:rsid wsp:val=&quot;00995991&quot;/&gt;&lt;wsp:rsid wsp:val=&quot;009962F0&quot;/&gt;&lt;wsp:rsid wsp:val=&quot;009968C2&quot;/&gt;&lt;wsp:rsid wsp:val=&quot;00997B91&quot;/&gt;&lt;wsp:rsid wsp:val=&quot;009A0A87&quot;/&gt;&lt;wsp:rsid wsp:val=&quot;009A1D86&quot;/&gt;&lt;wsp:rsid wsp:val=&quot;009A215B&quot;/&gt;&lt;wsp:rsid wsp:val=&quot;009A250B&quot;/&gt;&lt;wsp:rsid wsp:val=&quot;009A338F&quot;/&gt;&lt;wsp:rsid wsp:val=&quot;009A3C98&quot;/&gt;&lt;wsp:rsid wsp:val=&quot;009A4074&quot;/&gt;&lt;wsp:rsid wsp:val=&quot;009A465D&quot;/&gt;&lt;wsp:rsid wsp:val=&quot;009A4B54&quot;/&gt;&lt;wsp:rsid wsp:val=&quot;009A5490&quot;/&gt;&lt;wsp:rsid wsp:val=&quot;009A6383&quot;/&gt;&lt;wsp:rsid wsp:val=&quot;009A6C73&quot;/&gt;&lt;wsp:rsid wsp:val=&quot;009A74C8&quot;/&gt;&lt;wsp:rsid wsp:val=&quot;009B0E61&quot;/&gt;&lt;wsp:rsid wsp:val=&quot;009B26D4&quot;/&gt;&lt;wsp:rsid wsp:val=&quot;009B2E48&quot;/&gt;&lt;wsp:rsid wsp:val=&quot;009B2FD3&quot;/&gt;&lt;wsp:rsid wsp:val=&quot;009B3120&quot;/&gt;&lt;wsp:rsid wsp:val=&quot;009B3713&quot;/&gt;&lt;wsp:rsid wsp:val=&quot;009B39F9&quot;/&gt;&lt;wsp:rsid wsp:val=&quot;009B3D67&quot;/&gt;&lt;wsp:rsid wsp:val=&quot;009B4339&quot;/&gt;&lt;wsp:rsid wsp:val=&quot;009B52BC&quot;/&gt;&lt;wsp:rsid wsp:val=&quot;009B60A0&quot;/&gt;&lt;wsp:rsid wsp:val=&quot;009B69C1&quot;/&gt;&lt;wsp:rsid wsp:val=&quot;009C0494&quot;/&gt;&lt;wsp:rsid wsp:val=&quot;009C0AD8&quot;/&gt;&lt;wsp:rsid wsp:val=&quot;009C0E25&quot;/&gt;&lt;wsp:rsid wsp:val=&quot;009C24F1&quot;/&gt;&lt;wsp:rsid wsp:val=&quot;009C280E&quot;/&gt;&lt;wsp:rsid wsp:val=&quot;009C2871&quot;/&gt;&lt;wsp:rsid wsp:val=&quot;009C38BC&quot;/&gt;&lt;wsp:rsid wsp:val=&quot;009C3B03&quot;/&gt;&lt;wsp:rsid wsp:val=&quot;009C5022&quot;/&gt;&lt;wsp:rsid wsp:val=&quot;009C5EF9&quot;/&gt;&lt;wsp:rsid wsp:val=&quot;009C61C3&quot;/&gt;&lt;wsp:rsid wsp:val=&quot;009C70D7&quot;/&gt;&lt;wsp:rsid wsp:val=&quot;009D06B8&quot;/&gt;&lt;wsp:rsid wsp:val=&quot;009D098A&quot;/&gt;&lt;wsp:rsid wsp:val=&quot;009D0C95&quot;/&gt;&lt;wsp:rsid wsp:val=&quot;009D12CE&quot;/&gt;&lt;wsp:rsid wsp:val=&quot;009D172C&quot;/&gt;&lt;wsp:rsid wsp:val=&quot;009D1AE2&quot;/&gt;&lt;wsp:rsid wsp:val=&quot;009D1CB4&quot;/&gt;&lt;wsp:rsid wsp:val=&quot;009D23F7&quot;/&gt;&lt;wsp:rsid wsp:val=&quot;009D3F7B&quot;/&gt;&lt;wsp:rsid wsp:val=&quot;009D49FE&quot;/&gt;&lt;wsp:rsid wsp:val=&quot;009D4D1B&quot;/&gt;&lt;wsp:rsid wsp:val=&quot;009D5A95&quot;/&gt;&lt;wsp:rsid wsp:val=&quot;009E0C4F&quot;/&gt;&lt;wsp:rsid wsp:val=&quot;009E1075&quot;/&gt;&lt;wsp:rsid wsp:val=&quot;009E40E4&quot;/&gt;&lt;wsp:rsid wsp:val=&quot;009E47BD&quot;/&gt;&lt;wsp:rsid wsp:val=&quot;009E577E&quot;/&gt;&lt;wsp:rsid wsp:val=&quot;009E58FE&quot;/&gt;&lt;wsp:rsid wsp:val=&quot;009E5B95&quot;/&gt;&lt;wsp:rsid wsp:val=&quot;009E7698&quot;/&gt;&lt;wsp:rsid wsp:val=&quot;009E79B0&quot;/&gt;&lt;wsp:rsid wsp:val=&quot;009E79FF&quot;/&gt;&lt;wsp:rsid wsp:val=&quot;009E7BFA&quot;/&gt;&lt;wsp:rsid wsp:val=&quot;009F0328&quot;/&gt;&lt;wsp:rsid wsp:val=&quot;009F03C6&quot;/&gt;&lt;wsp:rsid wsp:val=&quot;009F2FCC&quot;/&gt;&lt;wsp:rsid wsp:val=&quot;009F45EC&quot;/&gt;&lt;wsp:rsid wsp:val=&quot;009F4608&quot;/&gt;&lt;wsp:rsid wsp:val=&quot;009F5303&quot;/&gt;&lt;wsp:rsid wsp:val=&quot;009F65D6&quot;/&gt;&lt;wsp:rsid wsp:val=&quot;009F670B&quot;/&gt;&lt;wsp:rsid wsp:val=&quot;009F6CE6&quot;/&gt;&lt;wsp:rsid wsp:val=&quot;00A00AD1&quot;/&gt;&lt;wsp:rsid wsp:val=&quot;00A01427&quot;/&gt;&lt;wsp:rsid wsp:val=&quot;00A0214A&quot;/&gt;&lt;wsp:rsid wsp:val=&quot;00A02998&quot;/&gt;&lt;wsp:rsid wsp:val=&quot;00A02C81&quot;/&gt;&lt;wsp:rsid wsp:val=&quot;00A02E44&quot;/&gt;&lt;wsp:rsid wsp:val=&quot;00A043E6&quot;/&gt;&lt;wsp:rsid wsp:val=&quot;00A0491F&quot;/&gt;&lt;wsp:rsid wsp:val=&quot;00A05DC5&quot;/&gt;&lt;wsp:rsid wsp:val=&quot;00A0641A&quot;/&gt;&lt;wsp:rsid wsp:val=&quot;00A070E5&quot;/&gt;&lt;wsp:rsid wsp:val=&quot;00A0721C&quot;/&gt;&lt;wsp:rsid wsp:val=&quot;00A07D2D&quot;/&gt;&lt;wsp:rsid wsp:val=&quot;00A103E7&quot;/&gt;&lt;wsp:rsid wsp:val=&quot;00A10D61&quot;/&gt;&lt;wsp:rsid wsp:val=&quot;00A10E3F&quot;/&gt;&lt;wsp:rsid wsp:val=&quot;00A11CDA&quot;/&gt;&lt;wsp:rsid wsp:val=&quot;00A146E0&quot;/&gt;&lt;wsp:rsid wsp:val=&quot;00A14D7D&quot;/&gt;&lt;wsp:rsid wsp:val=&quot;00A152F4&quot;/&gt;&lt;wsp:rsid wsp:val=&quot;00A1604C&quot;/&gt;&lt;wsp:rsid wsp:val=&quot;00A16C75&quot;/&gt;&lt;wsp:rsid wsp:val=&quot;00A178C7&quot;/&gt;&lt;wsp:rsid wsp:val=&quot;00A215D9&quot;/&gt;&lt;wsp:rsid wsp:val=&quot;00A22230&quot;/&gt;&lt;wsp:rsid wsp:val=&quot;00A226C0&quot;/&gt;&lt;wsp:rsid wsp:val=&quot;00A23855&quot;/&gt;&lt;wsp:rsid wsp:val=&quot;00A23D43&quot;/&gt;&lt;wsp:rsid wsp:val=&quot;00A23F6A&quot;/&gt;&lt;wsp:rsid wsp:val=&quot;00A24F96&quot;/&gt;&lt;wsp:rsid wsp:val=&quot;00A26A0E&quot;/&gt;&lt;wsp:rsid wsp:val=&quot;00A27255&quot;/&gt;&lt;wsp:rsid wsp:val=&quot;00A27D6F&quot;/&gt;&lt;wsp:rsid wsp:val=&quot;00A27FF0&quot;/&gt;&lt;wsp:rsid wsp:val=&quot;00A312A4&quot;/&gt;&lt;wsp:rsid wsp:val=&quot;00A31CD9&quot;/&gt;&lt;wsp:rsid wsp:val=&quot;00A32524&quot;/&gt;&lt;wsp:rsid wsp:val=&quot;00A32946&quot;/&gt;&lt;wsp:rsid wsp:val=&quot;00A3324D&quot;/&gt;&lt;wsp:rsid wsp:val=&quot;00A33A06&quot;/&gt;&lt;wsp:rsid wsp:val=&quot;00A352E9&quot;/&gt;&lt;wsp:rsid wsp:val=&quot;00A37996&quot;/&gt;&lt;wsp:rsid wsp:val=&quot;00A42D90&quot;/&gt;&lt;wsp:rsid wsp:val=&quot;00A42DF7&quot;/&gt;&lt;wsp:rsid wsp:val=&quot;00A4318F&quot;/&gt;&lt;wsp:rsid wsp:val=&quot;00A43945&quot;/&gt;&lt;wsp:rsid wsp:val=&quot;00A43AD5&quot;/&gt;&lt;wsp:rsid wsp:val=&quot;00A440E4&quot;/&gt;&lt;wsp:rsid wsp:val=&quot;00A44624&quot;/&gt;&lt;wsp:rsid wsp:val=&quot;00A463AA&quot;/&gt;&lt;wsp:rsid wsp:val=&quot;00A463CF&quot;/&gt;&lt;wsp:rsid wsp:val=&quot;00A465E6&quot;/&gt;&lt;wsp:rsid wsp:val=&quot;00A46F8A&quot;/&gt;&lt;wsp:rsid wsp:val=&quot;00A503DA&quot;/&gt;&lt;wsp:rsid wsp:val=&quot;00A50F66&quot;/&gt;&lt;wsp:rsid wsp:val=&quot;00A511AC&quot;/&gt;&lt;wsp:rsid wsp:val=&quot;00A51900&quot;/&gt;&lt;wsp:rsid wsp:val=&quot;00A51A7D&quot;/&gt;&lt;wsp:rsid wsp:val=&quot;00A5220A&quot;/&gt;&lt;wsp:rsid wsp:val=&quot;00A52BE8&quot;/&gt;&lt;wsp:rsid wsp:val=&quot;00A52CAE&quot;/&gt;&lt;wsp:rsid wsp:val=&quot;00A52F95&quot;/&gt;&lt;wsp:rsid wsp:val=&quot;00A5442D&quot;/&gt;&lt;wsp:rsid wsp:val=&quot;00A552F2&quot;/&gt;&lt;wsp:rsid wsp:val=&quot;00A55659&quot;/&gt;&lt;wsp:rsid wsp:val=&quot;00A5575E&quot;/&gt;&lt;wsp:rsid wsp:val=&quot;00A55997&quot;/&gt;&lt;wsp:rsid wsp:val=&quot;00A565E6&quot;/&gt;&lt;wsp:rsid wsp:val=&quot;00A567FC&quot;/&gt;&lt;wsp:rsid wsp:val=&quot;00A57866&quot;/&gt;&lt;wsp:rsid wsp:val=&quot;00A610F1&quot;/&gt;&lt;wsp:rsid wsp:val=&quot;00A621E3&quot;/&gt;&lt;wsp:rsid wsp:val=&quot;00A62EF8&quot;/&gt;&lt;wsp:rsid wsp:val=&quot;00A6353D&quot;/&gt;&lt;wsp:rsid wsp:val=&quot;00A63EDD&quot;/&gt;&lt;wsp:rsid wsp:val=&quot;00A646E3&quot;/&gt;&lt;wsp:rsid wsp:val=&quot;00A64821&quot;/&gt;&lt;wsp:rsid wsp:val=&quot;00A6557F&quot;/&gt;&lt;wsp:rsid wsp:val=&quot;00A6567C&quot;/&gt;&lt;wsp:rsid wsp:val=&quot;00A65870&quot;/&gt;&lt;wsp:rsid wsp:val=&quot;00A65E56&quot;/&gt;&lt;wsp:rsid wsp:val=&quot;00A6640E&quot;/&gt;&lt;wsp:rsid wsp:val=&quot;00A6668A&quot;/&gt;&lt;wsp:rsid wsp:val=&quot;00A666C2&quot;/&gt;&lt;wsp:rsid wsp:val=&quot;00A67110&quot;/&gt;&lt;wsp:rsid wsp:val=&quot;00A70AF2&quot;/&gt;&lt;wsp:rsid wsp:val=&quot;00A71327&quot;/&gt;&lt;wsp:rsid wsp:val=&quot;00A737A2&quot;/&gt;&lt;wsp:rsid wsp:val=&quot;00A75072&quot;/&gt;&lt;wsp:rsid wsp:val=&quot;00A766BD&quot;/&gt;&lt;wsp:rsid wsp:val=&quot;00A771BF&quot;/&gt;&lt;wsp:rsid wsp:val=&quot;00A77782&quot;/&gt;&lt;wsp:rsid wsp:val=&quot;00A77834&quot;/&gt;&lt;wsp:rsid wsp:val=&quot;00A77D58&quot;/&gt;&lt;wsp:rsid wsp:val=&quot;00A803CA&quot;/&gt;&lt;wsp:rsid wsp:val=&quot;00A815E5&quot;/&gt;&lt;wsp:rsid wsp:val=&quot;00A82C43&quot;/&gt;&lt;wsp:rsid wsp:val=&quot;00A834B9&quot;/&gt;&lt;wsp:rsid wsp:val=&quot;00A834C6&quot;/&gt;&lt;wsp:rsid wsp:val=&quot;00A83E59&quot;/&gt;&lt;wsp:rsid wsp:val=&quot;00A854BE&quot;/&gt;&lt;wsp:rsid wsp:val=&quot;00A85736&quot;/&gt;&lt;wsp:rsid wsp:val=&quot;00A85A60&quot;/&gt;&lt;wsp:rsid wsp:val=&quot;00A86620&quot;/&gt;&lt;wsp:rsid wsp:val=&quot;00A909F7&quot;/&gt;&lt;wsp:rsid wsp:val=&quot;00A9107D&quot;/&gt;&lt;wsp:rsid wsp:val=&quot;00A922D4&quot;/&gt;&lt;wsp:rsid wsp:val=&quot;00A92A70&quot;/&gt;&lt;wsp:rsid wsp:val=&quot;00A9418F&quot;/&gt;&lt;wsp:rsid wsp:val=&quot;00A943F2&quot;/&gt;&lt;wsp:rsid wsp:val=&quot;00A94F2D&quot;/&gt;&lt;wsp:rsid wsp:val=&quot;00A95226&quot;/&gt;&lt;wsp:rsid wsp:val=&quot;00A95D7C&quot;/&gt;&lt;wsp:rsid wsp:val=&quot;00A95EDD&quot;/&gt;&lt;wsp:rsid wsp:val=&quot;00A960A2&quot;/&gt;&lt;wsp:rsid wsp:val=&quot;00A970E7&quot;/&gt;&lt;wsp:rsid wsp:val=&quot;00A97800&quot;/&gt;&lt;wsp:rsid wsp:val=&quot;00AA012E&quot;/&gt;&lt;wsp:rsid wsp:val=&quot;00AA02A4&quot;/&gt;&lt;wsp:rsid wsp:val=&quot;00AA1527&quot;/&gt;&lt;wsp:rsid wsp:val=&quot;00AA1544&quot;/&gt;&lt;wsp:rsid wsp:val=&quot;00AA36F5&quot;/&gt;&lt;wsp:rsid wsp:val=&quot;00AA4167&quot;/&gt;&lt;wsp:rsid wsp:val=&quot;00AA432E&quot;/&gt;&lt;wsp:rsid wsp:val=&quot;00AA46ED&quot;/&gt;&lt;wsp:rsid wsp:val=&quot;00AA4908&quot;/&gt;&lt;wsp:rsid wsp:val=&quot;00AA4AC4&quot;/&gt;&lt;wsp:rsid wsp:val=&quot;00AA569E&quot;/&gt;&lt;wsp:rsid wsp:val=&quot;00AA68FC&quot;/&gt;&lt;wsp:rsid wsp:val=&quot;00AA7C6F&quot;/&gt;&lt;wsp:rsid wsp:val=&quot;00AB086F&quot;/&gt;&lt;wsp:rsid wsp:val=&quot;00AB1708&quot;/&gt;&lt;wsp:rsid wsp:val=&quot;00AB2234&quot;/&gt;&lt;wsp:rsid wsp:val=&quot;00AB383B&quot;/&gt;&lt;wsp:rsid wsp:val=&quot;00AB4E11&quot;/&gt;&lt;wsp:rsid wsp:val=&quot;00AC01FC&quot;/&gt;&lt;wsp:rsid wsp:val=&quot;00AC0229&quot;/&gt;&lt;wsp:rsid wsp:val=&quot;00AC0D24&quot;/&gt;&lt;wsp:rsid wsp:val=&quot;00AC2EDD&quot;/&gt;&lt;wsp:rsid wsp:val=&quot;00AC3E17&quot;/&gt;&lt;wsp:rsid wsp:val=&quot;00AC54A9&quot;/&gt;&lt;wsp:rsid wsp:val=&quot;00AC58F8&quot;/&gt;&lt;wsp:rsid wsp:val=&quot;00AC5A0A&quot;/&gt;&lt;wsp:rsid wsp:val=&quot;00AC5F9F&quot;/&gt;&lt;wsp:rsid wsp:val=&quot;00AC7442&quot;/&gt;&lt;wsp:rsid wsp:val=&quot;00AD0091&quot;/&gt;&lt;wsp:rsid wsp:val=&quot;00AD05AA&quot;/&gt;&lt;wsp:rsid wsp:val=&quot;00AD19DB&quot;/&gt;&lt;wsp:rsid wsp:val=&quot;00AD3014&quot;/&gt;&lt;wsp:rsid wsp:val=&quot;00AD3818&quot;/&gt;&lt;wsp:rsid wsp:val=&quot;00AD3BD2&quot;/&gt;&lt;wsp:rsid wsp:val=&quot;00AD47EE&quot;/&gt;&lt;wsp:rsid wsp:val=&quot;00AD535E&quot;/&gt;&lt;wsp:rsid wsp:val=&quot;00AD6803&quot;/&gt;&lt;wsp:rsid wsp:val=&quot;00AD6CFA&quot;/&gt;&lt;wsp:rsid wsp:val=&quot;00AD7AC8&quot;/&gt;&lt;wsp:rsid wsp:val=&quot;00AE3466&quot;/&gt;&lt;wsp:rsid wsp:val=&quot;00AE39C9&quot;/&gt;&lt;wsp:rsid wsp:val=&quot;00AE6246&quot;/&gt;&lt;wsp:rsid wsp:val=&quot;00AE6732&quot;/&gt;&lt;wsp:rsid wsp:val=&quot;00AE6F89&quot;/&gt;&lt;wsp:rsid wsp:val=&quot;00AE7AA7&quot;/&gt;&lt;wsp:rsid wsp:val=&quot;00AE7F38&quot;/&gt;&lt;wsp:rsid wsp:val=&quot;00AF3203&quot;/&gt;&lt;wsp:rsid wsp:val=&quot;00AF36E2&quot;/&gt;&lt;wsp:rsid wsp:val=&quot;00AF4B71&quot;/&gt;&lt;wsp:rsid wsp:val=&quot;00AF520D&quot;/&gt;&lt;wsp:rsid wsp:val=&quot;00AF69F1&quot;/&gt;&lt;wsp:rsid wsp:val=&quot;00AF7174&quot;/&gt;&lt;wsp:rsid wsp:val=&quot;00AF796A&quot;/&gt;&lt;wsp:rsid wsp:val=&quot;00AF7BE9&quot;/&gt;&lt;wsp:rsid wsp:val=&quot;00B00791&quot;/&gt;&lt;wsp:rsid wsp:val=&quot;00B022C6&quot;/&gt;&lt;wsp:rsid wsp:val=&quot;00B02678&quot;/&gt;&lt;wsp:rsid wsp:val=&quot;00B027FF&quot;/&gt;&lt;wsp:rsid wsp:val=&quot;00B03F9D&quot;/&gt;&lt;wsp:rsid wsp:val=&quot;00B05810&quot;/&gt;&lt;wsp:rsid wsp:val=&quot;00B060C3&quot;/&gt;&lt;wsp:rsid wsp:val=&quot;00B10A90&quot;/&gt;&lt;wsp:rsid wsp:val=&quot;00B10B56&quot;/&gt;&lt;wsp:rsid wsp:val=&quot;00B10E00&quot;/&gt;&lt;wsp:rsid wsp:val=&quot;00B10F67&quot;/&gt;&lt;wsp:rsid wsp:val=&quot;00B112F0&quot;/&gt;&lt;wsp:rsid wsp:val=&quot;00B121BD&quot;/&gt;&lt;wsp:rsid wsp:val=&quot;00B12B55&quot;/&gt;&lt;wsp:rsid wsp:val=&quot;00B151FC&quot;/&gt;&lt;wsp:rsid wsp:val=&quot;00B15215&quot;/&gt;&lt;wsp:rsid wsp:val=&quot;00B1548C&quot;/&gt;&lt;wsp:rsid wsp:val=&quot;00B17431&quot;/&gt;&lt;wsp:rsid wsp:val=&quot;00B17C88&quot;/&gt;&lt;wsp:rsid wsp:val=&quot;00B17F93&quot;/&gt;&lt;wsp:rsid wsp:val=&quot;00B204E8&quot;/&gt;&lt;wsp:rsid wsp:val=&quot;00B20C6C&quot;/&gt;&lt;wsp:rsid wsp:val=&quot;00B2181C&quot;/&gt;&lt;wsp:rsid wsp:val=&quot;00B2215E&quot;/&gt;&lt;wsp:rsid wsp:val=&quot;00B2255A&quot;/&gt;&lt;wsp:rsid wsp:val=&quot;00B23CBB&quot;/&gt;&lt;wsp:rsid wsp:val=&quot;00B23FF3&quot;/&gt;&lt;wsp:rsid wsp:val=&quot;00B24A83&quot;/&gt;&lt;wsp:rsid wsp:val=&quot;00B25D0E&quot;/&gt;&lt;wsp:rsid wsp:val=&quot;00B25DA4&quot;/&gt;&lt;wsp:rsid wsp:val=&quot;00B26CB9&quot;/&gt;&lt;wsp:rsid wsp:val=&quot;00B27A8D&quot;/&gt;&lt;wsp:rsid wsp:val=&quot;00B30492&quot;/&gt;&lt;wsp:rsid wsp:val=&quot;00B30E43&quot;/&gt;&lt;wsp:rsid wsp:val=&quot;00B31216&quot;/&gt;&lt;wsp:rsid wsp:val=&quot;00B3128A&quot;/&gt;&lt;wsp:rsid wsp:val=&quot;00B32095&quot;/&gt;&lt;wsp:rsid wsp:val=&quot;00B32ACF&quot;/&gt;&lt;wsp:rsid wsp:val=&quot;00B3322C&quot;/&gt;&lt;wsp:rsid wsp:val=&quot;00B33622&quot;/&gt;&lt;wsp:rsid wsp:val=&quot;00B338A7&quot;/&gt;&lt;wsp:rsid wsp:val=&quot;00B33919&quot;/&gt;&lt;wsp:rsid wsp:val=&quot;00B34A8F&quot;/&gt;&lt;wsp:rsid wsp:val=&quot;00B3593C&quot;/&gt;&lt;wsp:rsid wsp:val=&quot;00B368D9&quot;/&gt;&lt;wsp:rsid wsp:val=&quot;00B37409&quot;/&gt;&lt;wsp:rsid wsp:val=&quot;00B40964&quot;/&gt;&lt;wsp:rsid wsp:val=&quot;00B41DC0&quot;/&gt;&lt;wsp:rsid wsp:val=&quot;00B4217F&quot;/&gt;&lt;wsp:rsid wsp:val=&quot;00B43D3D&quot;/&gt;&lt;wsp:rsid wsp:val=&quot;00B44C11&quot;/&gt;&lt;wsp:rsid wsp:val=&quot;00B4778E&quot;/&gt;&lt;wsp:rsid wsp:val=&quot;00B50626&quot;/&gt;&lt;wsp:rsid wsp:val=&quot;00B50AAE&quot;/&gt;&lt;wsp:rsid wsp:val=&quot;00B51097&quot;/&gt;&lt;wsp:rsid wsp:val=&quot;00B5172C&quot;/&gt;&lt;wsp:rsid wsp:val=&quot;00B52633&quot;/&gt;&lt;wsp:rsid wsp:val=&quot;00B531E5&quot;/&gt;&lt;wsp:rsid wsp:val=&quot;00B54B42&quot;/&gt;&lt;wsp:rsid wsp:val=&quot;00B56121&quot;/&gt;&lt;wsp:rsid wsp:val=&quot;00B56158&quot;/&gt;&lt;wsp:rsid wsp:val=&quot;00B56262&quot;/&gt;&lt;wsp:rsid wsp:val=&quot;00B570F9&quot;/&gt;&lt;wsp:rsid wsp:val=&quot;00B5781E&quot;/&gt;&lt;wsp:rsid wsp:val=&quot;00B60978&quot;/&gt;&lt;wsp:rsid wsp:val=&quot;00B60DEA&quot;/&gt;&lt;wsp:rsid wsp:val=&quot;00B61BFF&quot;/&gt;&lt;wsp:rsid wsp:val=&quot;00B620E0&quot;/&gt;&lt;wsp:rsid wsp:val=&quot;00B628AE&quot;/&gt;&lt;wsp:rsid wsp:val=&quot;00B6401C&quot;/&gt;&lt;wsp:rsid wsp:val=&quot;00B64C2D&quot;/&gt;&lt;wsp:rsid wsp:val=&quot;00B66DA1&quot;/&gt;&lt;wsp:rsid wsp:val=&quot;00B66E8A&quot;/&gt;&lt;wsp:rsid wsp:val=&quot;00B7061E&quot;/&gt;&lt;wsp:rsid wsp:val=&quot;00B70CC4&quot;/&gt;&lt;wsp:rsid wsp:val=&quot;00B71F5A&quot;/&gt;&lt;wsp:rsid wsp:val=&quot;00B72311&quot;/&gt;&lt;wsp:rsid wsp:val=&quot;00B72E3A&quot;/&gt;&lt;wsp:rsid wsp:val=&quot;00B73679&quot;/&gt;&lt;wsp:rsid wsp:val=&quot;00B761D3&quot;/&gt;&lt;wsp:rsid wsp:val=&quot;00B76C13&quot;/&gt;&lt;wsp:rsid wsp:val=&quot;00B76CE8&quot;/&gt;&lt;wsp:rsid wsp:val=&quot;00B77866&quot;/&gt;&lt;wsp:rsid wsp:val=&quot;00B80D68&quot;/&gt;&lt;wsp:rsid wsp:val=&quot;00B81FFA&quot;/&gt;&lt;wsp:rsid wsp:val=&quot;00B823DF&quot;/&gt;&lt;wsp:rsid wsp:val=&quot;00B834C9&quot;/&gt;&lt;wsp:rsid wsp:val=&quot;00B83592&quot;/&gt;&lt;wsp:rsid wsp:val=&quot;00B84109&quot;/&gt;&lt;wsp:rsid wsp:val=&quot;00B845F8&quot;/&gt;&lt;wsp:rsid wsp:val=&quot;00B863FD&quot;/&gt;&lt;wsp:rsid wsp:val=&quot;00B866DB&quot;/&gt;&lt;wsp:rsid wsp:val=&quot;00B87702&quot;/&gt;&lt;wsp:rsid wsp:val=&quot;00B8786A&quot;/&gt;&lt;wsp:rsid wsp:val=&quot;00B9008B&quot;/&gt;&lt;wsp:rsid wsp:val=&quot;00B90983&quot;/&gt;&lt;wsp:rsid wsp:val=&quot;00B90FDA&quot;/&gt;&lt;wsp:rsid wsp:val=&quot;00B91DC7&quot;/&gt;&lt;wsp:rsid wsp:val=&quot;00B91ED5&quot;/&gt;&lt;wsp:rsid wsp:val=&quot;00B93391&quot;/&gt;&lt;wsp:rsid wsp:val=&quot;00B93CE7&quot;/&gt;&lt;wsp:rsid wsp:val=&quot;00B94465&quot;/&gt;&lt;wsp:rsid wsp:val=&quot;00B95469&quot;/&gt;&lt;wsp:rsid wsp:val=&quot;00B96A29&quot;/&gt;&lt;wsp:rsid wsp:val=&quot;00B974AC&quot;/&gt;&lt;wsp:rsid wsp:val=&quot;00B97927&quot;/&gt;&lt;wsp:rsid wsp:val=&quot;00BA0C59&quot;/&gt;&lt;wsp:rsid wsp:val=&quot;00BA1305&quot;/&gt;&lt;wsp:rsid wsp:val=&quot;00BA2826&quot;/&gt;&lt;wsp:rsid wsp:val=&quot;00BA2918&quot;/&gt;&lt;wsp:rsid wsp:val=&quot;00BA2EF8&quot;/&gt;&lt;wsp:rsid wsp:val=&quot;00BA3B65&quot;/&gt;&lt;wsp:rsid wsp:val=&quot;00BA4154&quot;/&gt;&lt;wsp:rsid wsp:val=&quot;00BA71EF&quot;/&gt;&lt;wsp:rsid wsp:val=&quot;00BA780C&quot;/&gt;&lt;wsp:rsid wsp:val=&quot;00BB0645&quot;/&gt;&lt;wsp:rsid wsp:val=&quot;00BB0C50&quot;/&gt;&lt;wsp:rsid wsp:val=&quot;00BB14AA&quot;/&gt;&lt;wsp:rsid wsp:val=&quot;00BB1819&quot;/&gt;&lt;wsp:rsid wsp:val=&quot;00BB2026&quot;/&gt;&lt;wsp:rsid wsp:val=&quot;00BB390A&quot;/&gt;&lt;wsp:rsid wsp:val=&quot;00BB3DF2&quot;/&gt;&lt;wsp:rsid wsp:val=&quot;00BB4592&quot;/&gt;&lt;wsp:rsid wsp:val=&quot;00BB499E&quot;/&gt;&lt;wsp:rsid wsp:val=&quot;00BB5605&quot;/&gt;&lt;wsp:rsid wsp:val=&quot;00BB5C50&quot;/&gt;&lt;wsp:rsid wsp:val=&quot;00BB61EB&quot;/&gt;&lt;wsp:rsid wsp:val=&quot;00BC0817&quot;/&gt;&lt;wsp:rsid wsp:val=&quot;00BC1EF9&quot;/&gt;&lt;wsp:rsid wsp:val=&quot;00BC406C&quot;/&gt;&lt;wsp:rsid wsp:val=&quot;00BC40EE&quot;/&gt;&lt;wsp:rsid wsp:val=&quot;00BC48AF&quot;/&gt;&lt;wsp:rsid wsp:val=&quot;00BC6B28&quot;/&gt;&lt;wsp:rsid wsp:val=&quot;00BD002B&quot;/&gt;&lt;wsp:rsid wsp:val=&quot;00BD19D8&quot;/&gt;&lt;wsp:rsid wsp:val=&quot;00BD21AC&quot;/&gt;&lt;wsp:rsid wsp:val=&quot;00BD2DD6&quot;/&gt;&lt;wsp:rsid wsp:val=&quot;00BD3510&quot;/&gt;&lt;wsp:rsid wsp:val=&quot;00BD4746&quot;/&gt;&lt;wsp:rsid wsp:val=&quot;00BD56A9&quot;/&gt;&lt;wsp:rsid wsp:val=&quot;00BD57E5&quot;/&gt;&lt;wsp:rsid wsp:val=&quot;00BD6D78&quot;/&gt;&lt;wsp:rsid wsp:val=&quot;00BD7A9D&quot;/&gt;&lt;wsp:rsid wsp:val=&quot;00BD7D4B&quot;/&gt;&lt;wsp:rsid wsp:val=&quot;00BE1343&quot;/&gt;&lt;wsp:rsid wsp:val=&quot;00BE23AC&quot;/&gt;&lt;wsp:rsid wsp:val=&quot;00BE29AA&quot;/&gt;&lt;wsp:rsid wsp:val=&quot;00BE33D8&quot;/&gt;&lt;wsp:rsid wsp:val=&quot;00BE3BA2&quot;/&gt;&lt;wsp:rsid wsp:val=&quot;00BE4F73&quot;/&gt;&lt;wsp:rsid wsp:val=&quot;00BE6A72&quot;/&gt;&lt;wsp:rsid wsp:val=&quot;00BE6EFA&quot;/&gt;&lt;wsp:rsid wsp:val=&quot;00BE7D14&quot;/&gt;&lt;wsp:rsid wsp:val=&quot;00BF05A7&quot;/&gt;&lt;wsp:rsid wsp:val=&quot;00BF08EB&quot;/&gt;&lt;wsp:rsid wsp:val=&quot;00BF2091&quot;/&gt;&lt;wsp:rsid wsp:val=&quot;00BF2CA7&quot;/&gt;&lt;wsp:rsid wsp:val=&quot;00BF312F&quot;/&gt;&lt;wsp:rsid wsp:val=&quot;00BF31AB&quot;/&gt;&lt;wsp:rsid wsp:val=&quot;00BF3DE1&quot;/&gt;&lt;wsp:rsid wsp:val=&quot;00BF4463&quot;/&gt;&lt;wsp:rsid wsp:val=&quot;00BF5581&quot;/&gt;&lt;wsp:rsid wsp:val=&quot;00BF5923&quot;/&gt;&lt;wsp:rsid wsp:val=&quot;00BF5DE0&quot;/&gt;&lt;wsp:rsid wsp:val=&quot;00BF79F3&quot;/&gt;&lt;wsp:rsid wsp:val=&quot;00C004E6&quot;/&gt;&lt;wsp:rsid wsp:val=&quot;00C005F8&quot;/&gt;&lt;wsp:rsid wsp:val=&quot;00C0060B&quot;/&gt;&lt;wsp:rsid wsp:val=&quot;00C02ED2&quot;/&gt;&lt;wsp:rsid wsp:val=&quot;00C04757&quot;/&gt;&lt;wsp:rsid wsp:val=&quot;00C073ED&quot;/&gt;&lt;wsp:rsid wsp:val=&quot;00C0775F&quot;/&gt;&lt;wsp:rsid wsp:val=&quot;00C102BB&quot;/&gt;&lt;wsp:rsid wsp:val=&quot;00C10573&quot;/&gt;&lt;wsp:rsid wsp:val=&quot;00C126FB&quot;/&gt;&lt;wsp:rsid wsp:val=&quot;00C143B0&quot;/&gt;&lt;wsp:rsid wsp:val=&quot;00C143DF&quot;/&gt;&lt;wsp:rsid wsp:val=&quot;00C14E26&quot;/&gt;&lt;wsp:rsid wsp:val=&quot;00C1560A&quot;/&gt;&lt;wsp:rsid wsp:val=&quot;00C16BC6&quot;/&gt;&lt;wsp:rsid wsp:val=&quot;00C16EB2&quot;/&gt;&lt;wsp:rsid wsp:val=&quot;00C170F6&quot;/&gt;&lt;wsp:rsid wsp:val=&quot;00C20B4E&quot;/&gt;&lt;wsp:rsid wsp:val=&quot;00C22F9B&quot;/&gt;&lt;wsp:rsid wsp:val=&quot;00C24610&quot;/&gt;&lt;wsp:rsid wsp:val=&quot;00C262D2&quot;/&gt;&lt;wsp:rsid wsp:val=&quot;00C26946&quot;/&gt;&lt;wsp:rsid wsp:val=&quot;00C26AC8&quot;/&gt;&lt;wsp:rsid wsp:val=&quot;00C26B11&quot;/&gt;&lt;wsp:rsid wsp:val=&quot;00C26EF1&quot;/&gt;&lt;wsp:rsid wsp:val=&quot;00C30706&quot;/&gt;&lt;wsp:rsid wsp:val=&quot;00C30A6B&quot;/&gt;&lt;wsp:rsid wsp:val=&quot;00C3192C&quot;/&gt;&lt;wsp:rsid wsp:val=&quot;00C31F9C&quot;/&gt;&lt;wsp:rsid wsp:val=&quot;00C32B8D&quot;/&gt;&lt;wsp:rsid wsp:val=&quot;00C33191&quot;/&gt;&lt;wsp:rsid wsp:val=&quot;00C33D52&quot;/&gt;&lt;wsp:rsid wsp:val=&quot;00C33DBB&quot;/&gt;&lt;wsp:rsid wsp:val=&quot;00C34254&quot;/&gt;&lt;wsp:rsid wsp:val=&quot;00C34EE9&quot;/&gt;&lt;wsp:rsid wsp:val=&quot;00C35C0A&quot;/&gt;&lt;wsp:rsid wsp:val=&quot;00C363D8&quot;/&gt;&lt;wsp:rsid wsp:val=&quot;00C36E41&quot;/&gt;&lt;wsp:rsid wsp:val=&quot;00C3778D&quot;/&gt;&lt;wsp:rsid wsp:val=&quot;00C37C18&quot;/&gt;&lt;wsp:rsid wsp:val=&quot;00C4100C&quot;/&gt;&lt;wsp:rsid wsp:val=&quot;00C414B8&quot;/&gt;&lt;wsp:rsid wsp:val=&quot;00C41693&quot;/&gt;&lt;wsp:rsid wsp:val=&quot;00C4196E&quot;/&gt;&lt;wsp:rsid wsp:val=&quot;00C41DE0&quot;/&gt;&lt;wsp:rsid wsp:val=&quot;00C423CE&quot;/&gt;&lt;wsp:rsid wsp:val=&quot;00C42969&quot;/&gt;&lt;wsp:rsid wsp:val=&quot;00C443CC&quot;/&gt;&lt;wsp:rsid wsp:val=&quot;00C44A49&quot;/&gt;&lt;wsp:rsid wsp:val=&quot;00C457B2&quot;/&gt;&lt;wsp:rsid wsp:val=&quot;00C461AA&quot;/&gt;&lt;wsp:rsid wsp:val=&quot;00C461F5&quot;/&gt;&lt;wsp:rsid wsp:val=&quot;00C473E1&quot;/&gt;&lt;wsp:rsid wsp:val=&quot;00C5061F&quot;/&gt;&lt;wsp:rsid wsp:val=&quot;00C51571&quot;/&gt;&lt;wsp:rsid wsp:val=&quot;00C515FD&quot;/&gt;&lt;wsp:rsid wsp:val=&quot;00C5196A&quot;/&gt;&lt;wsp:rsid wsp:val=&quot;00C5219D&quot;/&gt;&lt;wsp:rsid wsp:val=&quot;00C53091&quot;/&gt;&lt;wsp:rsid wsp:val=&quot;00C5378C&quot;/&gt;&lt;wsp:rsid wsp:val=&quot;00C53C2B&quot;/&gt;&lt;wsp:rsid wsp:val=&quot;00C54012&quot;/&gt;&lt;wsp:rsid wsp:val=&quot;00C54B7F&quot;/&gt;&lt;wsp:rsid wsp:val=&quot;00C54FF5&quot;/&gt;&lt;wsp:rsid wsp:val=&quot;00C5504E&quot;/&gt;&lt;wsp:rsid wsp:val=&quot;00C556F9&quot;/&gt;&lt;wsp:rsid wsp:val=&quot;00C576AF&quot;/&gt;&lt;wsp:rsid wsp:val=&quot;00C578D1&quot;/&gt;&lt;wsp:rsid wsp:val=&quot;00C5794D&quot;/&gt;&lt;wsp:rsid wsp:val=&quot;00C60F5D&quot;/&gt;&lt;wsp:rsid wsp:val=&quot;00C627B4&quot;/&gt;&lt;wsp:rsid wsp:val=&quot;00C6321E&quot;/&gt;&lt;wsp:rsid wsp:val=&quot;00C63386&quot;/&gt;&lt;wsp:rsid wsp:val=&quot;00C638D3&quot;/&gt;&lt;wsp:rsid wsp:val=&quot;00C638E2&quot;/&gt;&lt;wsp:rsid wsp:val=&quot;00C63FD6&quot;/&gt;&lt;wsp:rsid wsp:val=&quot;00C644C8&quot;/&gt;&lt;wsp:rsid wsp:val=&quot;00C65845&quot;/&gt;&lt;wsp:rsid wsp:val=&quot;00C65C1C&quot;/&gt;&lt;wsp:rsid wsp:val=&quot;00C6749C&quot;/&gt;&lt;wsp:rsid wsp:val=&quot;00C67AB0&quot;/&gt;&lt;wsp:rsid wsp:val=&quot;00C7028D&quot;/&gt;&lt;wsp:rsid wsp:val=&quot;00C70566&quot;/&gt;&lt;wsp:rsid wsp:val=&quot;00C70D49&quot;/&gt;&lt;wsp:rsid wsp:val=&quot;00C73068&quot;/&gt;&lt;wsp:rsid wsp:val=&quot;00C7346C&quot;/&gt;&lt;wsp:rsid wsp:val=&quot;00C737C5&quot;/&gt;&lt;wsp:rsid wsp:val=&quot;00C748FE&quot;/&gt;&lt;wsp:rsid wsp:val=&quot;00C74C88&quot;/&gt;&lt;wsp:rsid wsp:val=&quot;00C7560C&quot;/&gt;&lt;wsp:rsid wsp:val=&quot;00C764C3&quot;/&gt;&lt;wsp:rsid wsp:val=&quot;00C769B6&quot;/&gt;&lt;wsp:rsid wsp:val=&quot;00C76BFC&quot;/&gt;&lt;wsp:rsid wsp:val=&quot;00C77130&quot;/&gt;&lt;wsp:rsid wsp:val=&quot;00C77934&quot;/&gt;&lt;wsp:rsid wsp:val=&quot;00C77C9A&quot;/&gt;&lt;wsp:rsid wsp:val=&quot;00C8037B&quot;/&gt;&lt;wsp:rsid wsp:val=&quot;00C80B7A&quot;/&gt;&lt;wsp:rsid wsp:val=&quot;00C81539&quot;/&gt;&lt;wsp:rsid wsp:val=&quot;00C825AD&quot;/&gt;&lt;wsp:rsid wsp:val=&quot;00C84168&quot;/&gt;&lt;wsp:rsid wsp:val=&quot;00C84268&quot;/&gt;&lt;wsp:rsid wsp:val=&quot;00C843F0&quot;/&gt;&lt;wsp:rsid wsp:val=&quot;00C84A20&quot;/&gt;&lt;wsp:rsid wsp:val=&quot;00C84B4A&quot;/&gt;&lt;wsp:rsid wsp:val=&quot;00C85DCD&quot;/&gt;&lt;wsp:rsid wsp:val=&quot;00C8647D&quot;/&gt;&lt;wsp:rsid wsp:val=&quot;00C865A8&quot;/&gt;&lt;wsp:rsid wsp:val=&quot;00C86776&quot;/&gt;&lt;wsp:rsid wsp:val=&quot;00C86A06&quot;/&gt;&lt;wsp:rsid wsp:val=&quot;00C86D80&quot;/&gt;&lt;wsp:rsid wsp:val=&quot;00C86ECA&quot;/&gt;&lt;wsp:rsid wsp:val=&quot;00C870E4&quot;/&gt;&lt;wsp:rsid wsp:val=&quot;00C87F32&quot;/&gt;&lt;wsp:rsid wsp:val=&quot;00C922A7&quot;/&gt;&lt;wsp:rsid wsp:val=&quot;00C929CA&quot;/&gt;&lt;wsp:rsid wsp:val=&quot;00C9451D&quot;/&gt;&lt;wsp:rsid wsp:val=&quot;00C95148&quot;/&gt;&lt;wsp:rsid wsp:val=&quot;00C96C86&quot;/&gt;&lt;wsp:rsid wsp:val=&quot;00C97392&quot;/&gt;&lt;wsp:rsid wsp:val=&quot;00C97716&quot;/&gt;&lt;wsp:rsid wsp:val=&quot;00CA173B&quot;/&gt;&lt;wsp:rsid wsp:val=&quot;00CA2A95&quot;/&gt;&lt;wsp:rsid wsp:val=&quot;00CA2DA4&quot;/&gt;&lt;wsp:rsid wsp:val=&quot;00CA376E&quot;/&gt;&lt;wsp:rsid wsp:val=&quot;00CA4FEF&quot;/&gt;&lt;wsp:rsid wsp:val=&quot;00CA6349&quot;/&gt;&lt;wsp:rsid wsp:val=&quot;00CA6450&quot;/&gt;&lt;wsp:rsid wsp:val=&quot;00CA72DF&quot;/&gt;&lt;wsp:rsid wsp:val=&quot;00CA796A&quot;/&gt;&lt;wsp:rsid wsp:val=&quot;00CB06E2&quot;/&gt;&lt;wsp:rsid wsp:val=&quot;00CB118E&quot;/&gt;&lt;wsp:rsid wsp:val=&quot;00CB12DD&quot;/&gt;&lt;wsp:rsid wsp:val=&quot;00CB181C&quot;/&gt;&lt;wsp:rsid wsp:val=&quot;00CB2282&quot;/&gt;&lt;wsp:rsid wsp:val=&quot;00CB25C2&quot;/&gt;&lt;wsp:rsid wsp:val=&quot;00CB2B68&quot;/&gt;&lt;wsp:rsid wsp:val=&quot;00CB34FE&quot;/&gt;&lt;wsp:rsid wsp:val=&quot;00CB44FC&quot;/&gt;&lt;wsp:rsid wsp:val=&quot;00CB5704&quot;/&gt;&lt;wsp:rsid wsp:val=&quot;00CB5B8E&quot;/&gt;&lt;wsp:rsid wsp:val=&quot;00CB6397&quot;/&gt;&lt;wsp:rsid wsp:val=&quot;00CB6D39&quot;/&gt;&lt;wsp:rsid wsp:val=&quot;00CB74B6&quot;/&gt;&lt;wsp:rsid wsp:val=&quot;00CB7B92&quot;/&gt;&lt;wsp:rsid wsp:val=&quot;00CC20F9&quot;/&gt;&lt;wsp:rsid wsp:val=&quot;00CC2254&quot;/&gt;&lt;wsp:rsid wsp:val=&quot;00CC251F&quot;/&gt;&lt;wsp:rsid wsp:val=&quot;00CC3BBA&quot;/&gt;&lt;wsp:rsid wsp:val=&quot;00CC450C&quot;/&gt;&lt;wsp:rsid wsp:val=&quot;00CC4C18&quot;/&gt;&lt;wsp:rsid wsp:val=&quot;00CC4FE3&quot;/&gt;&lt;wsp:rsid wsp:val=&quot;00CC50BE&quot;/&gt;&lt;wsp:rsid wsp:val=&quot;00CC5207&quot;/&gt;&lt;wsp:rsid wsp:val=&quot;00CC5D4C&quot;/&gt;&lt;wsp:rsid wsp:val=&quot;00CC7965&quot;/&gt;&lt;wsp:rsid wsp:val=&quot;00CD0906&quot;/&gt;&lt;wsp:rsid wsp:val=&quot;00CD16BB&quot;/&gt;&lt;wsp:rsid wsp:val=&quot;00CD1F1C&quot;/&gt;&lt;wsp:rsid wsp:val=&quot;00CD25F1&quot;/&gt;&lt;wsp:rsid wsp:val=&quot;00CD3C94&quot;/&gt;&lt;wsp:rsid wsp:val=&quot;00CD44C7&quot;/&gt;&lt;wsp:rsid wsp:val=&quot;00CD6FAC&quot;/&gt;&lt;wsp:rsid wsp:val=&quot;00CD7565&quot;/&gt;&lt;wsp:rsid wsp:val=&quot;00CD7680&quot;/&gt;&lt;wsp:rsid wsp:val=&quot;00CE04A1&quot;/&gt;&lt;wsp:rsid wsp:val=&quot;00CE2FA7&quot;/&gt;&lt;wsp:rsid wsp:val=&quot;00CE5BC3&quot;/&gt;&lt;wsp:rsid wsp:val=&quot;00CE61B8&quot;/&gt;&lt;wsp:rsid wsp:val=&quot;00CE6896&quot;/&gt;&lt;wsp:rsid wsp:val=&quot;00CE6E61&quot;/&gt;&lt;wsp:rsid wsp:val=&quot;00CE7F1C&quot;/&gt;&lt;wsp:rsid wsp:val=&quot;00CF0221&quot;/&gt;&lt;wsp:rsid wsp:val=&quot;00CF036C&quot;/&gt;&lt;wsp:rsid wsp:val=&quot;00CF03C6&quot;/&gt;&lt;wsp:rsid wsp:val=&quot;00CF2163&quot;/&gt;&lt;wsp:rsid wsp:val=&quot;00CF3554&quot;/&gt;&lt;wsp:rsid wsp:val=&quot;00CF4A5B&quot;/&gt;&lt;wsp:rsid wsp:val=&quot;00CF52A4&quot;/&gt;&lt;wsp:rsid wsp:val=&quot;00CF56F5&quot;/&gt;&lt;wsp:rsid wsp:val=&quot;00CF575C&quot;/&gt;&lt;wsp:rsid wsp:val=&quot;00CF5B4C&quot;/&gt;&lt;wsp:rsid wsp:val=&quot;00CF5CC7&quot;/&gt;&lt;wsp:rsid wsp:val=&quot;00CF67BE&quot;/&gt;&lt;wsp:rsid wsp:val=&quot;00D00E01&quot;/&gt;&lt;wsp:rsid wsp:val=&quot;00D01A37&quot;/&gt;&lt;wsp:rsid wsp:val=&quot;00D01A97&quot;/&gt;&lt;wsp:rsid wsp:val=&quot;00D02A20&quot;/&gt;&lt;wsp:rsid wsp:val=&quot;00D02BBE&quot;/&gt;&lt;wsp:rsid wsp:val=&quot;00D03119&quot;/&gt;&lt;wsp:rsid wsp:val=&quot;00D0386A&quot;/&gt;&lt;wsp:rsid wsp:val=&quot;00D03C7A&quot;/&gt;&lt;wsp:rsid wsp:val=&quot;00D04AC8&quot;/&gt;&lt;wsp:rsid wsp:val=&quot;00D05391&quot;/&gt;&lt;wsp:rsid wsp:val=&quot;00D053B1&quot;/&gt;&lt;wsp:rsid wsp:val=&quot;00D066BC&quot;/&gt;&lt;wsp:rsid wsp:val=&quot;00D10061&quot;/&gt;&lt;wsp:rsid wsp:val=&quot;00D1012A&quot;/&gt;&lt;wsp:rsid wsp:val=&quot;00D102F4&quot;/&gt;&lt;wsp:rsid wsp:val=&quot;00D1042B&quot;/&gt;&lt;wsp:rsid wsp:val=&quot;00D1088A&quot;/&gt;&lt;wsp:rsid wsp:val=&quot;00D108FD&quot;/&gt;&lt;wsp:rsid wsp:val=&quot;00D124EA&quot;/&gt;&lt;wsp:rsid wsp:val=&quot;00D12F15&quot;/&gt;&lt;wsp:rsid wsp:val=&quot;00D12FA7&quot;/&gt;&lt;wsp:rsid wsp:val=&quot;00D144B3&quot;/&gt;&lt;wsp:rsid wsp:val=&quot;00D14BB3&quot;/&gt;&lt;wsp:rsid wsp:val=&quot;00D14FDB&quot;/&gt;&lt;wsp:rsid wsp:val=&quot;00D1544D&quot;/&gt;&lt;wsp:rsid wsp:val=&quot;00D1654B&quot;/&gt;&lt;wsp:rsid wsp:val=&quot;00D16DF0&quot;/&gt;&lt;wsp:rsid wsp:val=&quot;00D16FBA&quot;/&gt;&lt;wsp:rsid wsp:val=&quot;00D1750C&quot;/&gt;&lt;wsp:rsid wsp:val=&quot;00D177F4&quot;/&gt;&lt;wsp:rsid wsp:val=&quot;00D17CD0&quot;/&gt;&lt;wsp:rsid wsp:val=&quot;00D17CE7&quot;/&gt;&lt;wsp:rsid wsp:val=&quot;00D207FE&quot;/&gt;&lt;wsp:rsid wsp:val=&quot;00D2266D&quot;/&gt;&lt;wsp:rsid wsp:val=&quot;00D22B6B&quot;/&gt;&lt;wsp:rsid wsp:val=&quot;00D23639&quot;/&gt;&lt;wsp:rsid wsp:val=&quot;00D24392&quot;/&gt;&lt;wsp:rsid wsp:val=&quot;00D24876&quot;/&gt;&lt;wsp:rsid wsp:val=&quot;00D251BF&quot;/&gt;&lt;wsp:rsid wsp:val=&quot;00D26448&quot;/&gt;&lt;wsp:rsid wsp:val=&quot;00D30A4A&quot;/&gt;&lt;wsp:rsid wsp:val=&quot;00D3153C&quot;/&gt;&lt;wsp:rsid wsp:val=&quot;00D31DFC&quot;/&gt;&lt;wsp:rsid wsp:val=&quot;00D32AB8&quot;/&gt;&lt;wsp:rsid wsp:val=&quot;00D32FEB&quot;/&gt;&lt;wsp:rsid wsp:val=&quot;00D330F3&quot;/&gt;&lt;wsp:rsid wsp:val=&quot;00D336B5&quot;/&gt;&lt;wsp:rsid wsp:val=&quot;00D3393E&quot;/&gt;&lt;wsp:rsid wsp:val=&quot;00D345E6&quot;/&gt;&lt;wsp:rsid wsp:val=&quot;00D3529E&quot;/&gt;&lt;wsp:rsid wsp:val=&quot;00D354DD&quot;/&gt;&lt;wsp:rsid wsp:val=&quot;00D354F9&quot;/&gt;&lt;wsp:rsid wsp:val=&quot;00D35A16&quot;/&gt;&lt;wsp:rsid wsp:val=&quot;00D35FBB&quot;/&gt;&lt;wsp:rsid wsp:val=&quot;00D3644C&quot;/&gt;&lt;wsp:rsid wsp:val=&quot;00D40467&quot;/&gt;&lt;wsp:rsid wsp:val=&quot;00D40E39&quot;/&gt;&lt;wsp:rsid wsp:val=&quot;00D40EDE&quot;/&gt;&lt;wsp:rsid wsp:val=&quot;00D413BA&quot;/&gt;&lt;wsp:rsid wsp:val=&quot;00D417B1&quot;/&gt;&lt;wsp:rsid wsp:val=&quot;00D4196D&quot;/&gt;&lt;wsp:rsid wsp:val=&quot;00D427A9&quot;/&gt;&lt;wsp:rsid wsp:val=&quot;00D42D80&quot;/&gt;&lt;wsp:rsid wsp:val=&quot;00D42FC1&quot;/&gt;&lt;wsp:rsid wsp:val=&quot;00D43C85&quot;/&gt;&lt;wsp:rsid wsp:val=&quot;00D45200&quot;/&gt;&lt;wsp:rsid wsp:val=&quot;00D45569&quot;/&gt;&lt;wsp:rsid wsp:val=&quot;00D47340&quot;/&gt;&lt;wsp:rsid wsp:val=&quot;00D50023&quot;/&gt;&lt;wsp:rsid wsp:val=&quot;00D5108D&quot;/&gt;&lt;wsp:rsid wsp:val=&quot;00D51321&quot;/&gt;&lt;wsp:rsid wsp:val=&quot;00D51943&quot;/&gt;&lt;wsp:rsid wsp:val=&quot;00D51CF1&quot;/&gt;&lt;wsp:rsid wsp:val=&quot;00D51EA5&quot;/&gt;&lt;wsp:rsid wsp:val=&quot;00D5202E&quot;/&gt;&lt;wsp:rsid wsp:val=&quot;00D527A6&quot;/&gt;&lt;wsp:rsid wsp:val=&quot;00D52F2F&quot;/&gt;&lt;wsp:rsid wsp:val=&quot;00D53694&quot;/&gt;&lt;wsp:rsid wsp:val=&quot;00D54698&quot;/&gt;&lt;wsp:rsid wsp:val=&quot;00D561D7&quot;/&gt;&lt;wsp:rsid wsp:val=&quot;00D573C0&quot;/&gt;&lt;wsp:rsid wsp:val=&quot;00D577ED&quot;/&gt;&lt;wsp:rsid wsp:val=&quot;00D609F4&quot;/&gt;&lt;wsp:rsid wsp:val=&quot;00D61A48&quot;/&gt;&lt;wsp:rsid wsp:val=&quot;00D61CB9&quot;/&gt;&lt;wsp:rsid wsp:val=&quot;00D62315&quot;/&gt;&lt;wsp:rsid wsp:val=&quot;00D62A2E&quot;/&gt;&lt;wsp:rsid wsp:val=&quot;00D6433B&quot;/&gt;&lt;wsp:rsid wsp:val=&quot;00D64511&quot;/&gt;&lt;wsp:rsid wsp:val=&quot;00D64EEE&quot;/&gt;&lt;wsp:rsid wsp:val=&quot;00D65253&quot;/&gt;&lt;wsp:rsid wsp:val=&quot;00D667D3&quot;/&gt;&lt;wsp:rsid wsp:val=&quot;00D70DD0&quot;/&gt;&lt;wsp:rsid wsp:val=&quot;00D70E61&quot;/&gt;&lt;wsp:rsid wsp:val=&quot;00D72147&quot;/&gt;&lt;wsp:rsid wsp:val=&quot;00D7310B&quot;/&gt;&lt;wsp:rsid wsp:val=&quot;00D734E9&quot;/&gt;&lt;wsp:rsid wsp:val=&quot;00D73E8F&quot;/&gt;&lt;wsp:rsid wsp:val=&quot;00D7465E&quot;/&gt;&lt;wsp:rsid wsp:val=&quot;00D7524D&quot;/&gt;&lt;wsp:rsid wsp:val=&quot;00D756F2&quot;/&gt;&lt;wsp:rsid wsp:val=&quot;00D758CD&quot;/&gt;&lt;wsp:rsid wsp:val=&quot;00D75D1C&quot;/&gt;&lt;wsp:rsid wsp:val=&quot;00D75F72&quot;/&gt;&lt;wsp:rsid wsp:val=&quot;00D7631D&quot;/&gt;&lt;wsp:rsid wsp:val=&quot;00D771DE&quot;/&gt;&lt;wsp:rsid wsp:val=&quot;00D801B2&quot;/&gt;&lt;wsp:rsid wsp:val=&quot;00D81625&quot;/&gt;&lt;wsp:rsid wsp:val=&quot;00D81B6A&quot;/&gt;&lt;wsp:rsid wsp:val=&quot;00D844E2&quot;/&gt;&lt;wsp:rsid wsp:val=&quot;00D852C3&quot;/&gt;&lt;wsp:rsid wsp:val=&quot;00D85AB8&quot;/&gt;&lt;wsp:rsid wsp:val=&quot;00D86A03&quot;/&gt;&lt;wsp:rsid wsp:val=&quot;00D8716C&quot;/&gt;&lt;wsp:rsid wsp:val=&quot;00D9111B&quot;/&gt;&lt;wsp:rsid wsp:val=&quot;00D914FF&quot;/&gt;&lt;wsp:rsid wsp:val=&quot;00D91A1F&quot;/&gt;&lt;wsp:rsid wsp:val=&quot;00D92B46&quot;/&gt;&lt;wsp:rsid wsp:val=&quot;00D92F90&quot;/&gt;&lt;wsp:rsid wsp:val=&quot;00D93C17&quot;/&gt;&lt;wsp:rsid wsp:val=&quot;00D93FE3&quot;/&gt;&lt;wsp:rsid wsp:val=&quot;00D94A31&quot;/&gt;&lt;wsp:rsid wsp:val=&quot;00D95005&quot;/&gt;&lt;wsp:rsid wsp:val=&quot;00D95053&quot;/&gt;&lt;wsp:rsid wsp:val=&quot;00D962A0&quot;/&gt;&lt;wsp:rsid wsp:val=&quot;00D96425&quot;/&gt;&lt;wsp:rsid wsp:val=&quot;00DA051A&quot;/&gt;&lt;wsp:rsid wsp:val=&quot;00DA1506&quot;/&gt;&lt;wsp:rsid wsp:val=&quot;00DA176A&quot;/&gt;&lt;wsp:rsid wsp:val=&quot;00DA2737&quot;/&gt;&lt;wsp:rsid wsp:val=&quot;00DA281D&quot;/&gt;&lt;wsp:rsid wsp:val=&quot;00DA34FA&quot;/&gt;&lt;wsp:rsid wsp:val=&quot;00DA3DC6&quot;/&gt;&lt;wsp:rsid wsp:val=&quot;00DA4CD7&quot;/&gt;&lt;wsp:rsid wsp:val=&quot;00DA4FFF&quot;/&gt;&lt;wsp:rsid wsp:val=&quot;00DA546C&quot;/&gt;&lt;wsp:rsid wsp:val=&quot;00DA56FD&quot;/&gt;&lt;wsp:rsid wsp:val=&quot;00DA58F3&quot;/&gt;&lt;wsp:rsid wsp:val=&quot;00DA7532&quot;/&gt;&lt;wsp:rsid wsp:val=&quot;00DA7D85&quot;/&gt;&lt;wsp:rsid wsp:val=&quot;00DA7DE5&quot;/&gt;&lt;wsp:rsid wsp:val=&quot;00DA7E5D&quot;/&gt;&lt;wsp:rsid wsp:val=&quot;00DB04C0&quot;/&gt;&lt;wsp:rsid wsp:val=&quot;00DB0A49&quot;/&gt;&lt;wsp:rsid wsp:val=&quot;00DB16B2&quot;/&gt;&lt;wsp:rsid wsp:val=&quot;00DB1985&quot;/&gt;&lt;wsp:rsid wsp:val=&quot;00DB20E0&quot;/&gt;&lt;wsp:rsid wsp:val=&quot;00DB248D&quot;/&gt;&lt;wsp:rsid wsp:val=&quot;00DB2ABA&quot;/&gt;&lt;wsp:rsid wsp:val=&quot;00DB2E9B&quot;/&gt;&lt;wsp:rsid wsp:val=&quot;00DC0327&quot;/&gt;&lt;wsp:rsid wsp:val=&quot;00DC0A15&quot;/&gt;&lt;wsp:rsid wsp:val=&quot;00DC185F&quot;/&gt;&lt;wsp:rsid wsp:val=&quot;00DC1F69&quot;/&gt;&lt;wsp:rsid wsp:val=&quot;00DC27BE&quot;/&gt;&lt;wsp:rsid wsp:val=&quot;00DC3798&quot;/&gt;&lt;wsp:rsid wsp:val=&quot;00DC421F&quot;/&gt;&lt;wsp:rsid wsp:val=&quot;00DC45F1&quot;/&gt;&lt;wsp:rsid wsp:val=&quot;00DC57D3&quot;/&gt;&lt;wsp:rsid wsp:val=&quot;00DC5F1A&quot;/&gt;&lt;wsp:rsid wsp:val=&quot;00DC5FE5&quot;/&gt;&lt;wsp:rsid wsp:val=&quot;00DC6490&quot;/&gt;&lt;wsp:rsid wsp:val=&quot;00DC69B1&quot;/&gt;&lt;wsp:rsid wsp:val=&quot;00DC7A87&quot;/&gt;&lt;wsp:rsid wsp:val=&quot;00DD0ACC&quot;/&gt;&lt;wsp:rsid wsp:val=&quot;00DD1210&quot;/&gt;&lt;wsp:rsid wsp:val=&quot;00DD2A35&quot;/&gt;&lt;wsp:rsid wsp:val=&quot;00DD4921&quot;/&gt;&lt;wsp:rsid wsp:val=&quot;00DD5552&quot;/&gt;&lt;wsp:rsid wsp:val=&quot;00DD5CFB&quot;/&gt;&lt;wsp:rsid wsp:val=&quot;00DD6331&quot;/&gt;&lt;wsp:rsid wsp:val=&quot;00DD783A&quot;/&gt;&lt;wsp:rsid wsp:val=&quot;00DD7D92&quot;/&gt;&lt;wsp:rsid wsp:val=&quot;00DD7DF0&quot;/&gt;&lt;wsp:rsid wsp:val=&quot;00DE01A4&quot;/&gt;&lt;wsp:rsid wsp:val=&quot;00DE022B&quot;/&gt;&lt;wsp:rsid wsp:val=&quot;00DE0693&quot;/&gt;&lt;wsp:rsid wsp:val=&quot;00DE0945&quot;/&gt;&lt;wsp:rsid wsp:val=&quot;00DE0ABA&quot;/&gt;&lt;wsp:rsid wsp:val=&quot;00DE1134&quot;/&gt;&lt;wsp:rsid wsp:val=&quot;00DE1FB8&quot;/&gt;&lt;wsp:rsid wsp:val=&quot;00DE2036&quot;/&gt;&lt;wsp:rsid wsp:val=&quot;00DE27AA&quot;/&gt;&lt;wsp:rsid wsp:val=&quot;00DE3598&quot;/&gt;&lt;wsp:rsid wsp:val=&quot;00DE369C&quot;/&gt;&lt;wsp:rsid wsp:val=&quot;00DE370E&quot;/&gt;&lt;wsp:rsid wsp:val=&quot;00DE558D&quot;/&gt;&lt;wsp:rsid wsp:val=&quot;00DE5C07&quot;/&gt;&lt;wsp:rsid wsp:val=&quot;00DE5C34&quot;/&gt;&lt;wsp:rsid wsp:val=&quot;00DE6950&quot;/&gt;&lt;wsp:rsid wsp:val=&quot;00DE6C0A&quot;/&gt;&lt;wsp:rsid wsp:val=&quot;00DE7E8A&quot;/&gt;&lt;wsp:rsid wsp:val=&quot;00DF0788&quot;/&gt;&lt;wsp:rsid wsp:val=&quot;00DF0A6A&quot;/&gt;&lt;wsp:rsid wsp:val=&quot;00DF19D0&quot;/&gt;&lt;wsp:rsid wsp:val=&quot;00DF1BBD&quot;/&gt;&lt;wsp:rsid wsp:val=&quot;00DF32F5&quot;/&gt;&lt;wsp:rsid wsp:val=&quot;00DF46EB&quot;/&gt;&lt;wsp:rsid wsp:val=&quot;00DF4923&quot;/&gt;&lt;wsp:rsid wsp:val=&quot;00DF4CC4&quot;/&gt;&lt;wsp:rsid wsp:val=&quot;00DF5686&quot;/&gt;&lt;wsp:rsid wsp:val=&quot;00DF5EC6&quot;/&gt;&lt;wsp:rsid wsp:val=&quot;00DF6648&quot;/&gt;&lt;wsp:rsid wsp:val=&quot;00DF7527&quot;/&gt;&lt;wsp:rsid wsp:val=&quot;00E00DE4&quot;/&gt;&lt;wsp:rsid wsp:val=&quot;00E0328C&quot;/&gt;&lt;wsp:rsid wsp:val=&quot;00E04075&quot;/&gt;&lt;wsp:rsid wsp:val=&quot;00E062F6&quot;/&gt;&lt;wsp:rsid wsp:val=&quot;00E06B3C&quot;/&gt;&lt;wsp:rsid wsp:val=&quot;00E0786B&quot;/&gt;&lt;wsp:rsid wsp:val=&quot;00E10336&quot;/&gt;&lt;wsp:rsid wsp:val=&quot;00E1128C&quot;/&gt;&lt;wsp:rsid wsp:val=&quot;00E12518&quot;/&gt;&lt;wsp:rsid wsp:val=&quot;00E1442B&quot;/&gt;&lt;wsp:rsid wsp:val=&quot;00E147F3&quot;/&gt;&lt;wsp:rsid wsp:val=&quot;00E156BE&quot;/&gt;&lt;wsp:rsid wsp:val=&quot;00E1579F&quot;/&gt;&lt;wsp:rsid wsp:val=&quot;00E15AAB&quot;/&gt;&lt;wsp:rsid wsp:val=&quot;00E15EA7&quot;/&gt;&lt;wsp:rsid wsp:val=&quot;00E1683D&quot;/&gt;&lt;wsp:rsid wsp:val=&quot;00E16D0F&quot;/&gt;&lt;wsp:rsid wsp:val=&quot;00E17075&quot;/&gt;&lt;wsp:rsid wsp:val=&quot;00E208A2&quot;/&gt;&lt;wsp:rsid wsp:val=&quot;00E20BC7&quot;/&gt;&lt;wsp:rsid wsp:val=&quot;00E20F52&quot;/&gt;&lt;wsp:rsid wsp:val=&quot;00E21A80&quot;/&gt;&lt;wsp:rsid wsp:val=&quot;00E226EB&quot;/&gt;&lt;wsp:rsid wsp:val=&quot;00E228DD&quot;/&gt;&lt;wsp:rsid wsp:val=&quot;00E240BE&quot;/&gt;&lt;wsp:rsid wsp:val=&quot;00E241C9&quot;/&gt;&lt;wsp:rsid wsp:val=&quot;00E26141&quot;/&gt;&lt;wsp:rsid wsp:val=&quot;00E266C0&quot;/&gt;&lt;wsp:rsid wsp:val=&quot;00E26F38&quot;/&gt;&lt;wsp:rsid wsp:val=&quot;00E26FA4&quot;/&gt;&lt;wsp:rsid wsp:val=&quot;00E30ACC&quot;/&gt;&lt;wsp:rsid wsp:val=&quot;00E30F31&quot;/&gt;&lt;wsp:rsid wsp:val=&quot;00E3102C&quot;/&gt;&lt;wsp:rsid wsp:val=&quot;00E32075&quot;/&gt;&lt;wsp:rsid wsp:val=&quot;00E3343C&quot;/&gt;&lt;wsp:rsid wsp:val=&quot;00E35A81&quot;/&gt;&lt;wsp:rsid wsp:val=&quot;00E367C7&quot;/&gt;&lt;wsp:rsid wsp:val=&quot;00E37566&quot;/&gt;&lt;wsp:rsid wsp:val=&quot;00E4085F&quot;/&gt;&lt;wsp:rsid wsp:val=&quot;00E41EDA&quot;/&gt;&lt;wsp:rsid wsp:val=&quot;00E4267D&quot;/&gt;&lt;wsp:rsid wsp:val=&quot;00E42FBF&quot;/&gt;&lt;wsp:rsid wsp:val=&quot;00E43895&quot;/&gt;&lt;wsp:rsid wsp:val=&quot;00E45174&quot;/&gt;&lt;wsp:rsid wsp:val=&quot;00E458C5&quot;/&gt;&lt;wsp:rsid wsp:val=&quot;00E45AA2&quot;/&gt;&lt;wsp:rsid wsp:val=&quot;00E45BED&quot;/&gt;&lt;wsp:rsid wsp:val=&quot;00E47736&quot;/&gt;&lt;wsp:rsid wsp:val=&quot;00E5022A&quot;/&gt;&lt;wsp:rsid wsp:val=&quot;00E51AFD&quot;/&gt;&lt;wsp:rsid wsp:val=&quot;00E51BB2&quot;/&gt;&lt;wsp:rsid wsp:val=&quot;00E51F43&quot;/&gt;&lt;wsp:rsid wsp:val=&quot;00E5259A&quot;/&gt;&lt;wsp:rsid wsp:val=&quot;00E52912&quot;/&gt;&lt;wsp:rsid wsp:val=&quot;00E52E21&quot;/&gt;&lt;wsp:rsid wsp:val=&quot;00E5490B&quot;/&gt;&lt;wsp:rsid wsp:val=&quot;00E551BF&quot;/&gt;&lt;wsp:rsid wsp:val=&quot;00E55AD7&quot;/&gt;&lt;wsp:rsid wsp:val=&quot;00E55CB9&quot;/&gt;&lt;wsp:rsid wsp:val=&quot;00E55DF4&quot;/&gt;&lt;wsp:rsid wsp:val=&quot;00E578E8&quot;/&gt;&lt;wsp:rsid wsp:val=&quot;00E57B1D&quot;/&gt;&lt;wsp:rsid wsp:val=&quot;00E6078E&quot;/&gt;&lt;wsp:rsid wsp:val=&quot;00E60BC7&quot;/&gt;&lt;wsp:rsid wsp:val=&quot;00E6104B&quot;/&gt;&lt;wsp:rsid wsp:val=&quot;00E61222&quot;/&gt;&lt;wsp:rsid wsp:val=&quot;00E61999&quot;/&gt;&lt;wsp:rsid wsp:val=&quot;00E61E84&quot;/&gt;&lt;wsp:rsid wsp:val=&quot;00E62F06&quot;/&gt;&lt;wsp:rsid wsp:val=&quot;00E630A7&quot;/&gt;&lt;wsp:rsid wsp:val=&quot;00E6438D&quot;/&gt;&lt;wsp:rsid wsp:val=&quot;00E64A99&quot;/&gt;&lt;wsp:rsid wsp:val=&quot;00E64C32&quot;/&gt;&lt;wsp:rsid wsp:val=&quot;00E654C1&quot;/&gt;&lt;wsp:rsid wsp:val=&quot;00E658E3&quot;/&gt;&lt;wsp:rsid wsp:val=&quot;00E65C56&quot;/&gt;&lt;wsp:rsid wsp:val=&quot;00E6653E&quot;/&gt;&lt;wsp:rsid wsp:val=&quot;00E6766B&quot;/&gt;&lt;wsp:rsid wsp:val=&quot;00E70055&quot;/&gt;&lt;wsp:rsid wsp:val=&quot;00E71FA7&quot;/&gt;&lt;wsp:rsid wsp:val=&quot;00E72018&quot;/&gt;&lt;wsp:rsid wsp:val=&quot;00E728FB&quot;/&gt;&lt;wsp:rsid wsp:val=&quot;00E738CD&quot;/&gt;&lt;wsp:rsid wsp:val=&quot;00E73BCC&quot;/&gt;&lt;wsp:rsid wsp:val=&quot;00E73F90&quot;/&gt;&lt;wsp:rsid wsp:val=&quot;00E74002&quot;/&gt;&lt;wsp:rsid wsp:val=&quot;00E74E50&quot;/&gt;&lt;wsp:rsid wsp:val=&quot;00E75551&quot;/&gt;&lt;wsp:rsid wsp:val=&quot;00E756A1&quot;/&gt;&lt;wsp:rsid wsp:val=&quot;00E758C3&quot;/&gt;&lt;wsp:rsid wsp:val=&quot;00E75D24&quot;/&gt;&lt;wsp:rsid wsp:val=&quot;00E76497&quot;/&gt;&lt;wsp:rsid wsp:val=&quot;00E779BB&quot;/&gt;&lt;wsp:rsid wsp:val=&quot;00E77BBF&quot;/&gt;&lt;wsp:rsid wsp:val=&quot;00E82071&quot;/&gt;&lt;wsp:rsid wsp:val=&quot;00E82369&quot;/&gt;&lt;wsp:rsid wsp:val=&quot;00E84D4F&quot;/&gt;&lt;wsp:rsid wsp:val=&quot;00E8587B&quot;/&gt;&lt;wsp:rsid wsp:val=&quot;00E86AB4&quot;/&gt;&lt;wsp:rsid wsp:val=&quot;00E9031A&quot;/&gt;&lt;wsp:rsid wsp:val=&quot;00E90FBA&quot;/&gt;&lt;wsp:rsid wsp:val=&quot;00E9109C&quot;/&gt;&lt;wsp:rsid wsp:val=&quot;00E91CA0&quot;/&gt;&lt;wsp:rsid wsp:val=&quot;00E91E54&quot;/&gt;&lt;wsp:rsid wsp:val=&quot;00E92289&quot;/&gt;&lt;wsp:rsid wsp:val=&quot;00E923B9&quot;/&gt;&lt;wsp:rsid wsp:val=&quot;00E924CF&quot;/&gt;&lt;wsp:rsid wsp:val=&quot;00E92D4A&quot;/&gt;&lt;wsp:rsid wsp:val=&quot;00E93032&quot;/&gt;&lt;wsp:rsid wsp:val=&quot;00E93495&quot;/&gt;&lt;wsp:rsid wsp:val=&quot;00E94DA6&quot;/&gt;&lt;wsp:rsid wsp:val=&quot;00E94DF7&quot;/&gt;&lt;wsp:rsid wsp:val=&quot;00E94E22&quot;/&gt;&lt;wsp:rsid wsp:val=&quot;00E95443&quot;/&gt;&lt;wsp:rsid wsp:val=&quot;00E97EBC&quot;/&gt;&lt;wsp:rsid wsp:val=&quot;00EA1BD0&quot;/&gt;&lt;wsp:rsid wsp:val=&quot;00EA1E28&quot;/&gt;&lt;wsp:rsid wsp:val=&quot;00EA1F30&quot;/&gt;&lt;wsp:rsid wsp:val=&quot;00EA2525&quot;/&gt;&lt;wsp:rsid wsp:val=&quot;00EA2E84&quot;/&gt;&lt;wsp:rsid wsp:val=&quot;00EA2F0F&quot;/&gt;&lt;wsp:rsid wsp:val=&quot;00EA3D46&quot;/&gt;&lt;wsp:rsid wsp:val=&quot;00EA5FCB&quot;/&gt;&lt;wsp:rsid wsp:val=&quot;00EA6C19&quot;/&gt;&lt;wsp:rsid wsp:val=&quot;00EA713C&quot;/&gt;&lt;wsp:rsid wsp:val=&quot;00EA75AD&quot;/&gt;&lt;wsp:rsid wsp:val=&quot;00EB024B&quot;/&gt;&lt;wsp:rsid wsp:val=&quot;00EB0AE9&quot;/&gt;&lt;wsp:rsid wsp:val=&quot;00EB1128&quot;/&gt;&lt;wsp:rsid wsp:val=&quot;00EB125E&quot;/&gt;&lt;wsp:rsid wsp:val=&quot;00EB1FD5&quot;/&gt;&lt;wsp:rsid wsp:val=&quot;00EB2E99&quot;/&gt;&lt;wsp:rsid wsp:val=&quot;00EB2FEE&quot;/&gt;&lt;wsp:rsid wsp:val=&quot;00EB50EC&quot;/&gt;&lt;wsp:rsid wsp:val=&quot;00EB593A&quot;/&gt;&lt;wsp:rsid wsp:val=&quot;00EB5DF9&quot;/&gt;&lt;wsp:rsid wsp:val=&quot;00EB7EDA&quot;/&gt;&lt;wsp:rsid wsp:val=&quot;00EC04D1&quot;/&gt;&lt;wsp:rsid wsp:val=&quot;00EC07BD&quot;/&gt;&lt;wsp:rsid wsp:val=&quot;00EC1256&quot;/&gt;&lt;wsp:rsid wsp:val=&quot;00EC13ED&quot;/&gt;&lt;wsp:rsid wsp:val=&quot;00EC1E9A&quot;/&gt;&lt;wsp:rsid wsp:val=&quot;00EC2985&quot;/&gt;&lt;wsp:rsid wsp:val=&quot;00EC3F4A&quot;/&gt;&lt;wsp:rsid wsp:val=&quot;00EC4845&quot;/&gt;&lt;wsp:rsid wsp:val=&quot;00EC6B8C&quot;/&gt;&lt;wsp:rsid wsp:val=&quot;00EC7174&quot;/&gt;&lt;wsp:rsid wsp:val=&quot;00EC756F&quot;/&gt;&lt;wsp:rsid wsp:val=&quot;00EC7959&quot;/&gt;&lt;wsp:rsid wsp:val=&quot;00EC7DFD&quot;/&gt;&lt;wsp:rsid wsp:val=&quot;00ED113D&quot;/&gt;&lt;wsp:rsid wsp:val=&quot;00ED1E9A&quot;/&gt;&lt;wsp:rsid wsp:val=&quot;00ED2AE3&quot;/&gt;&lt;wsp:rsid wsp:val=&quot;00ED3566&quot;/&gt;&lt;wsp:rsid wsp:val=&quot;00ED39A4&quot;/&gt;&lt;wsp:rsid wsp:val=&quot;00ED3DB7&quot;/&gt;&lt;wsp:rsid wsp:val=&quot;00ED5721&quot;/&gt;&lt;wsp:rsid wsp:val=&quot;00ED5EC2&quot;/&gt;&lt;wsp:rsid wsp:val=&quot;00ED7579&quot;/&gt;&lt;wsp:rsid wsp:val=&quot;00ED7AE6&quot;/&gt;&lt;wsp:rsid wsp:val=&quot;00EE0420&quot;/&gt;&lt;wsp:rsid wsp:val=&quot;00EE0C12&quot;/&gt;&lt;wsp:rsid wsp:val=&quot;00EE0C79&quot;/&gt;&lt;wsp:rsid wsp:val=&quot;00EE2BE3&quot;/&gt;&lt;wsp:rsid wsp:val=&quot;00EE322F&quot;/&gt;&lt;wsp:rsid wsp:val=&quot;00EE3401&quot;/&gt;&lt;wsp:rsid wsp:val=&quot;00EE40F8&quot;/&gt;&lt;wsp:rsid wsp:val=&quot;00EE5F4C&quot;/&gt;&lt;wsp:rsid wsp:val=&quot;00EE613C&quot;/&gt;&lt;wsp:rsid wsp:val=&quot;00EE6BD5&quot;/&gt;&lt;wsp:rsid wsp:val=&quot;00EF0103&quot;/&gt;&lt;wsp:rsid wsp:val=&quot;00EF0520&quot;/&gt;&lt;wsp:rsid wsp:val=&quot;00EF0550&quot;/&gt;&lt;wsp:rsid wsp:val=&quot;00EF110F&quot;/&gt;&lt;wsp:rsid wsp:val=&quot;00EF21FB&quot;/&gt;&lt;wsp:rsid wsp:val=&quot;00EF23D6&quot;/&gt;&lt;wsp:rsid wsp:val=&quot;00EF25AD&quot;/&gt;&lt;wsp:rsid wsp:val=&quot;00EF3928&quot;/&gt;&lt;wsp:rsid wsp:val=&quot;00EF3940&quot;/&gt;&lt;wsp:rsid wsp:val=&quot;00EF3F35&quot;/&gt;&lt;wsp:rsid wsp:val=&quot;00EF697F&quot;/&gt;&lt;wsp:rsid wsp:val=&quot;00EF781D&quot;/&gt;&lt;wsp:rsid wsp:val=&quot;00F00167&quot;/&gt;&lt;wsp:rsid wsp:val=&quot;00F00408&quot;/&gt;&lt;wsp:rsid wsp:val=&quot;00F0048E&quot;/&gt;&lt;wsp:rsid wsp:val=&quot;00F00D56&quot;/&gt;&lt;wsp:rsid wsp:val=&quot;00F00D67&quot;/&gt;&lt;wsp:rsid wsp:val=&quot;00F01122&quot;/&gt;&lt;wsp:rsid wsp:val=&quot;00F017AB&quot;/&gt;&lt;wsp:rsid wsp:val=&quot;00F01D5A&quot;/&gt;&lt;wsp:rsid wsp:val=&quot;00F01F1E&quot;/&gt;&lt;wsp:rsid wsp:val=&quot;00F0201E&quot;/&gt;&lt;wsp:rsid wsp:val=&quot;00F0240D&quot;/&gt;&lt;wsp:rsid wsp:val=&quot;00F032D2&quot;/&gt;&lt;wsp:rsid wsp:val=&quot;00F04743&quot;/&gt;&lt;wsp:rsid wsp:val=&quot;00F05355&quot;/&gt;&lt;wsp:rsid wsp:val=&quot;00F05962&quot;/&gt;&lt;wsp:rsid wsp:val=&quot;00F0702A&quot;/&gt;&lt;wsp:rsid wsp:val=&quot;00F070DB&quot;/&gt;&lt;wsp:rsid wsp:val=&quot;00F1001F&quot;/&gt;&lt;wsp:rsid wsp:val=&quot;00F10167&quot;/&gt;&lt;wsp:rsid wsp:val=&quot;00F1101D&quot;/&gt;&lt;wsp:rsid wsp:val=&quot;00F117EF&quot;/&gt;&lt;wsp:rsid wsp:val=&quot;00F11CF4&quot;/&gt;&lt;wsp:rsid wsp:val=&quot;00F12235&quot;/&gt;&lt;wsp:rsid wsp:val=&quot;00F125A5&quot;/&gt;&lt;wsp:rsid wsp:val=&quot;00F12751&quot;/&gt;&lt;wsp:rsid wsp:val=&quot;00F135E0&quot;/&gt;&lt;wsp:rsid wsp:val=&quot;00F14AB4&quot;/&gt;&lt;wsp:rsid wsp:val=&quot;00F1569D&quot;/&gt;&lt;wsp:rsid wsp:val=&quot;00F1590C&quot;/&gt;&lt;wsp:rsid wsp:val=&quot;00F1742E&quot;/&gt;&lt;wsp:rsid wsp:val=&quot;00F17932&quot;/&gt;&lt;wsp:rsid wsp:val=&quot;00F17AEF&quot;/&gt;&lt;wsp:rsid wsp:val=&quot;00F20D65&quot;/&gt;&lt;wsp:rsid wsp:val=&quot;00F21308&quot;/&gt;&lt;wsp:rsid wsp:val=&quot;00F216B8&quot;/&gt;&lt;wsp:rsid wsp:val=&quot;00F21FE8&quot;/&gt;&lt;wsp:rsid wsp:val=&quot;00F22A8D&quot;/&gt;&lt;wsp:rsid wsp:val=&quot;00F231F7&quot;/&gt;&lt;wsp:rsid wsp:val=&quot;00F23455&quot;/&gt;&lt;wsp:rsid wsp:val=&quot;00F234C1&quot;/&gt;&lt;wsp:rsid wsp:val=&quot;00F238EB&quot;/&gt;&lt;wsp:rsid wsp:val=&quot;00F23DA4&quot;/&gt;&lt;wsp:rsid wsp:val=&quot;00F2470E&quot;/&gt;&lt;wsp:rsid wsp:val=&quot;00F24997&quot;/&gt;&lt;wsp:rsid wsp:val=&quot;00F24D71&quot;/&gt;&lt;wsp:rsid wsp:val=&quot;00F25212&quot;/&gt;&lt;wsp:rsid wsp:val=&quot;00F25301&quot;/&gt;&lt;wsp:rsid wsp:val=&quot;00F25831&quot;/&gt;&lt;wsp:rsid wsp:val=&quot;00F25A52&quot;/&gt;&lt;wsp:rsid wsp:val=&quot;00F262DC&quot;/&gt;&lt;wsp:rsid wsp:val=&quot;00F26A4A&quot;/&gt;&lt;wsp:rsid wsp:val=&quot;00F26AA4&quot;/&gt;&lt;wsp:rsid wsp:val=&quot;00F26D32&quot;/&gt;&lt;wsp:rsid wsp:val=&quot;00F26F81&quot;/&gt;&lt;wsp:rsid wsp:val=&quot;00F2731A&quot;/&gt;&lt;wsp:rsid wsp:val=&quot;00F277BD&quot;/&gt;&lt;wsp:rsid wsp:val=&quot;00F30C7A&quot;/&gt;&lt;wsp:rsid wsp:val=&quot;00F31217&quot;/&gt;&lt;wsp:rsid wsp:val=&quot;00F33901&quot;/&gt;&lt;wsp:rsid wsp:val=&quot;00F33BB4&quot;/&gt;&lt;wsp:rsid wsp:val=&quot;00F34C38&quot;/&gt;&lt;wsp:rsid wsp:val=&quot;00F35685&quot;/&gt;&lt;wsp:rsid wsp:val=&quot;00F35695&quot;/&gt;&lt;wsp:rsid wsp:val=&quot;00F35D14&quot;/&gt;&lt;wsp:rsid wsp:val=&quot;00F36095&quot;/&gt;&lt;wsp:rsid wsp:val=&quot;00F37F15&quot;/&gt;&lt;wsp:rsid wsp:val=&quot;00F40038&quot;/&gt;&lt;wsp:rsid wsp:val=&quot;00F4004E&quot;/&gt;&lt;wsp:rsid wsp:val=&quot;00F40394&quot;/&gt;&lt;wsp:rsid wsp:val=&quot;00F415C1&quot;/&gt;&lt;wsp:rsid wsp:val=&quot;00F4231F&quot;/&gt;&lt;wsp:rsid wsp:val=&quot;00F4251F&quot;/&gt;&lt;wsp:rsid wsp:val=&quot;00F4563E&quot;/&gt;&lt;wsp:rsid wsp:val=&quot;00F456B7&quot;/&gt;&lt;wsp:rsid wsp:val=&quot;00F4614B&quot;/&gt;&lt;wsp:rsid wsp:val=&quot;00F47CE3&quot;/&gt;&lt;wsp:rsid wsp:val=&quot;00F50180&quot;/&gt;&lt;wsp:rsid wsp:val=&quot;00F512B2&quot;/&gt;&lt;wsp:rsid wsp:val=&quot;00F51E37&quot;/&gt;&lt;wsp:rsid wsp:val=&quot;00F525E2&quot;/&gt;&lt;wsp:rsid wsp:val=&quot;00F5280B&quot;/&gt;&lt;wsp:rsid wsp:val=&quot;00F53199&quot;/&gt;&lt;wsp:rsid wsp:val=&quot;00F53442&quot;/&gt;&lt;wsp:rsid wsp:val=&quot;00F53914&quot;/&gt;&lt;wsp:rsid wsp:val=&quot;00F54A80&quot;/&gt;&lt;wsp:rsid wsp:val=&quot;00F54EAC&quot;/&gt;&lt;wsp:rsid wsp:val=&quot;00F554DC&quot;/&gt;&lt;wsp:rsid wsp:val=&quot;00F55E5E&quot;/&gt;&lt;wsp:rsid wsp:val=&quot;00F56394&quot;/&gt;&lt;wsp:rsid wsp:val=&quot;00F563F4&quot;/&gt;&lt;wsp:rsid wsp:val=&quot;00F56E7B&quot;/&gt;&lt;wsp:rsid wsp:val=&quot;00F57080&quot;/&gt;&lt;wsp:rsid wsp:val=&quot;00F60079&quot;/&gt;&lt;wsp:rsid wsp:val=&quot;00F60522&quot;/&gt;&lt;wsp:rsid wsp:val=&quot;00F60BB4&quot;/&gt;&lt;wsp:rsid wsp:val=&quot;00F60F5A&quot;/&gt;&lt;wsp:rsid wsp:val=&quot;00F61B64&quot;/&gt;&lt;wsp:rsid wsp:val=&quot;00F62667&quot;/&gt;&lt;wsp:rsid wsp:val=&quot;00F63448&quot;/&gt;&lt;wsp:rsid wsp:val=&quot;00F63508&quot;/&gt;&lt;wsp:rsid wsp:val=&quot;00F675E0&quot;/&gt;&lt;wsp:rsid wsp:val=&quot;00F7174F&quot;/&gt;&lt;wsp:rsid wsp:val=&quot;00F71F9E&quot;/&gt;&lt;wsp:rsid wsp:val=&quot;00F71FB0&quot;/&gt;&lt;wsp:rsid wsp:val=&quot;00F7213E&quot;/&gt;&lt;wsp:rsid wsp:val=&quot;00F72958&quot;/&gt;&lt;wsp:rsid wsp:val=&quot;00F73A39&quot;/&gt;&lt;wsp:rsid wsp:val=&quot;00F74952&quot;/&gt;&lt;wsp:rsid wsp:val=&quot;00F759FC&quot;/&gt;&lt;wsp:rsid wsp:val=&quot;00F75D61&quot;/&gt;&lt;wsp:rsid wsp:val=&quot;00F766CB&quot;/&gt;&lt;wsp:rsid wsp:val=&quot;00F77827&quot;/&gt;&lt;wsp:rsid wsp:val=&quot;00F80034&quot;/&gt;&lt;wsp:rsid wsp:val=&quot;00F81214&quot;/&gt;&lt;wsp:rsid wsp:val=&quot;00F81EB1&quot;/&gt;&lt;wsp:rsid wsp:val=&quot;00F81FBC&quot;/&gt;&lt;wsp:rsid wsp:val=&quot;00F82183&quot;/&gt;&lt;wsp:rsid wsp:val=&quot;00F828AE&quot;/&gt;&lt;wsp:rsid wsp:val=&quot;00F83A45&quot;/&gt;&lt;wsp:rsid wsp:val=&quot;00F85A1D&quot;/&gt;&lt;wsp:rsid wsp:val=&quot;00F87365&quot;/&gt;&lt;wsp:rsid wsp:val=&quot;00F87A69&quot;/&gt;&lt;wsp:rsid wsp:val=&quot;00F9056D&quot;/&gt;&lt;wsp:rsid wsp:val=&quot;00F90A8E&quot;/&gt;&lt;wsp:rsid wsp:val=&quot;00F90D55&quot;/&gt;&lt;wsp:rsid wsp:val=&quot;00F90F11&quot;/&gt;&lt;wsp:rsid wsp:val=&quot;00F91804&quot;/&gt;&lt;wsp:rsid wsp:val=&quot;00F9281C&quot;/&gt;&lt;wsp:rsid wsp:val=&quot;00F92975&quot;/&gt;&lt;wsp:rsid wsp:val=&quot;00F93DEB&quot;/&gt;&lt;wsp:rsid wsp:val=&quot;00F94776&quot;/&gt;&lt;wsp:rsid wsp:val=&quot;00F94A1B&quot;/&gt;&lt;wsp:rsid wsp:val=&quot;00F960CB&quot;/&gt;&lt;wsp:rsid wsp:val=&quot;00F972C2&quot;/&gt;&lt;wsp:rsid wsp:val=&quot;00F97AF0&quot;/&gt;&lt;wsp:rsid wsp:val=&quot;00F97C81&quot;/&gt;&lt;wsp:rsid wsp:val=&quot;00F97C9D&quot;/&gt;&lt;wsp:rsid wsp:val=&quot;00FA08B5&quot;/&gt;&lt;wsp:rsid wsp:val=&quot;00FA0C24&quot;/&gt;&lt;wsp:rsid wsp:val=&quot;00FA1509&quot;/&gt;&lt;wsp:rsid wsp:val=&quot;00FA3246&quot;/&gt;&lt;wsp:rsid wsp:val=&quot;00FA3DEF&quot;/&gt;&lt;wsp:rsid wsp:val=&quot;00FA513F&quot;/&gt;&lt;wsp:rsid wsp:val=&quot;00FA560A&quot;/&gt;&lt;wsp:rsid wsp:val=&quot;00FA5D9B&quot;/&gt;&lt;wsp:rsid wsp:val=&quot;00FA60F6&quot;/&gt;&lt;wsp:rsid wsp:val=&quot;00FA7909&quot;/&gt;&lt;wsp:rsid wsp:val=&quot;00FA7942&quot;/&gt;&lt;wsp:rsid wsp:val=&quot;00FA7AC4&quot;/&gt;&lt;wsp:rsid wsp:val=&quot;00FB0509&quot;/&gt;&lt;wsp:rsid wsp:val=&quot;00FB10EE&quot;/&gt;&lt;wsp:rsid wsp:val=&quot;00FB34AA&quot;/&gt;&lt;wsp:rsid wsp:val=&quot;00FB5799&quot;/&gt;&lt;wsp:rsid wsp:val=&quot;00FB65AA&quot;/&gt;&lt;wsp:rsid wsp:val=&quot;00FB6FA1&quot;/&gt;&lt;wsp:rsid wsp:val=&quot;00FB7CBA&quot;/&gt;&lt;wsp:rsid wsp:val=&quot;00FC0E78&quot;/&gt;&lt;wsp:rsid wsp:val=&quot;00FC11C4&quot;/&gt;&lt;wsp:rsid wsp:val=&quot;00FC144E&quot;/&gt;&lt;wsp:rsid wsp:val=&quot;00FC1CD7&quot;/&gt;&lt;wsp:rsid wsp:val=&quot;00FC266F&quot;/&gt;&lt;wsp:rsid wsp:val=&quot;00FC3046&quot;/&gt;&lt;wsp:rsid wsp:val=&quot;00FC372B&quot;/&gt;&lt;wsp:rsid wsp:val=&quot;00FC4EF6&quot;/&gt;&lt;wsp:rsid wsp:val=&quot;00FC55BE&quot;/&gt;&lt;wsp:rsid wsp:val=&quot;00FC5DCD&quot;/&gt;&lt;wsp:rsid wsp:val=&quot;00FC6179&quot;/&gt;&lt;wsp:rsid wsp:val=&quot;00FC64A1&quot;/&gt;&lt;wsp:rsid wsp:val=&quot;00FC68D6&quot;/&gt;&lt;wsp:rsid wsp:val=&quot;00FC7833&quot;/&gt;&lt;wsp:rsid wsp:val=&quot;00FC7B65&quot;/&gt;&lt;wsp:rsid wsp:val=&quot;00FD079D&quot;/&gt;&lt;wsp:rsid wsp:val=&quot;00FD1574&quot;/&gt;&lt;wsp:rsid wsp:val=&quot;00FD16CF&quot;/&gt;&lt;wsp:rsid wsp:val=&quot;00FD1B01&quot;/&gt;&lt;wsp:rsid wsp:val=&quot;00FD1FDC&quot;/&gt;&lt;wsp:rsid wsp:val=&quot;00FD2B00&quot;/&gt;&lt;wsp:rsid wsp:val=&quot;00FD324E&quot;/&gt;&lt;wsp:rsid wsp:val=&quot;00FD32EC&quot;/&gt;&lt;wsp:rsid wsp:val=&quot;00FD42CA&quot;/&gt;&lt;wsp:rsid wsp:val=&quot;00FD46E8&quot;/&gt;&lt;wsp:rsid wsp:val=&quot;00FD4FAC&quot;/&gt;&lt;wsp:rsid wsp:val=&quot;00FD64B1&quot;/&gt;&lt;wsp:rsid wsp:val=&quot;00FD6570&quot;/&gt;&lt;wsp:rsid wsp:val=&quot;00FD747A&quot;/&gt;&lt;wsp:rsid wsp:val=&quot;00FD7A61&quot;/&gt;&lt;wsp:rsid wsp:val=&quot;00FE06B3&quot;/&gt;&lt;wsp:rsid wsp:val=&quot;00FE0A0F&quot;/&gt;&lt;wsp:rsid wsp:val=&quot;00FE11AA&quot;/&gt;&lt;wsp:rsid wsp:val=&quot;00FE1A61&quot;/&gt;&lt;wsp:rsid wsp:val=&quot;00FE22D4&quot;/&gt;&lt;wsp:rsid wsp:val=&quot;00FE364C&quot;/&gt;&lt;wsp:rsid wsp:val=&quot;00FE3A50&quot;/&gt;&lt;wsp:rsid wsp:val=&quot;00FE4F42&quot;/&gt;&lt;wsp:rsid wsp:val=&quot;00FE5475&quot;/&gt;&lt;wsp:rsid wsp:val=&quot;00FE5799&quot;/&gt;&lt;wsp:rsid wsp:val=&quot;00FE5978&quot;/&gt;&lt;wsp:rsid wsp:val=&quot;00FF0600&quot;/&gt;&lt;wsp:rsid wsp:val=&quot;00FF12A8&quot;/&gt;&lt;wsp:rsid wsp:val=&quot;00FF1F49&quot;/&gt;&lt;wsp:rsid wsp:val=&quot;00FF21D5&quot;/&gt;&lt;wsp:rsid wsp:val=&quot;00FF2484&quot;/&gt;&lt;wsp:rsid wsp:val=&quot;00FF2A09&quot;/&gt;&lt;wsp:rsid wsp:val=&quot;00FF2E95&quot;/&gt;&lt;wsp:rsid wsp:val=&quot;00FF3613&quot;/&gt;&lt;wsp:rsid wsp:val=&quot;00FF48B4&quot;/&gt;&lt;wsp:rsid wsp:val=&quot;00FF4ECB&quot;/&gt;&lt;wsp:rsid wsp:val=&quot;00FF51F2&quot;/&gt;&lt;wsp:rsid wsp:val=&quot;00FF5205&quot;/&gt;&lt;wsp:rsid wsp:val=&quot;00FF5FB1&quot;/&gt;&lt;wsp:rsid wsp:val=&quot;00FF6702&quot;/&gt;&lt;wsp:rsid wsp:val=&quot;00FF73BD&quot;/&gt;&lt;wsp:rsid wsp:val=&quot;00FF763E&quot;/&gt;&lt;wsp:rsid wsp:val=&quot;5D1E2D13&quot;/&gt;&lt;wsp:rsid wsp:val=&quot;76E83781&quot;/&gt;&lt;wsp:rsid wsp:val=&quot;7917018D&quot;/&gt;&lt;/wsp:rsids&gt;&lt;/w:docPr&gt;&lt;w:body&gt;&lt;wx:sect&gt;&lt;w:p wsp:rsidR=&quot;00000000&quot; wsp:rsidRDefault=&quot;00260EAA&quot; wsp:rsidP=&quot;00260EAA&quot;&gt;&lt;m:oMathPara&gt;&lt;m:oMath&gt;&lt;m:sSub&gt;&lt;m:sSubPr&gt;&lt;m:ctrlPr&gt;&lt;w:rPr&gt;&lt;w:rFonts w:ascii=&quot;Cambria Math&quot; w:fareast=&quot;?????“&quot; w:h-ansi=&quot;Cambria Math&quot;/&gt;&lt;wx:font wx:val=&quot;Cambria Math&quot;/&gt;&lt;w:sz-cs w:val=&quot;20&quot;/&gt;&lt;w:lang w:val=&quot;EN-GB&quot; w:fareast=&quot;ZH-CN&quot;/&gt;&lt;/w:rPr&gt;&lt;/m:ctrlPr&gt;&lt;/m:sSubPr&gt;&lt;m:e&gt;&lt;m:r&gt;&lt;w:rPr&gt;&lt;w:rFonts w:asciiPPPPPPPPPPPPPPP=&quot;Cammbrirra PMa&gt;&gt;&gt;&gt;&gt;&gt;&gt;th&quot; w:fareast=&quot;?????“&quot; w:h-ansi=&quot;Cambria Math&quot;/&gt;&lt;wx:font wx:val=&quot;Cambria Math&quot;/&gt;&lt;w:i/&gt;&lt;w:sz-cs w:val=&quot;20&quot;/&gt;&lt;w:lang w:val=&quot;EN-GB&quot; w:fareast=&quot;ZH-CN&quot;/&gt;&lt;/w:rPr&gt;&lt;m:t&gt;O&lt;/m:t&gt;&lt;/m:r&gt;&lt;/m:e&gt;&lt;m:sub&gt;&lt;m:r&gt;&lt;m:rPr&gt;&lt;m:nor/&gt;&lt;/m:rPr&gt;&lt;wP:PrPPPrP&gt;P&lt;PwP:PrPFPoPnPtPsP w:famreastr=r&quot;??P???&gt;?&gt;?&gt;&quot;a&gt;/a&gt;&gt;a&gt;&lt;a&gt;w:sz-cs w:val=&quot;20&quot;/&gt;&lt;w:lang w:val=&quot;EN-GB&quot; w:fareast=&quot;ZH-CN&quot;/&gt;&lt;/w:rPr&gt;&lt;m:t&gt;UCI&lt;/m:t&gt;&lt;/m:r&gt;&lt;/m:sub&gt;&lt;/m:sSub&gt;&lt;m:r&gt;&lt;m:rPr&gt;&lt;m:sty m:val=&quot;p&quot;/&gt;&lt;/m:rPr&gt;&lt;w:rPr&gt;&lt;w:rFonts w:ascii=&quot;Cambria Math&quot; w:fareast=&quot;???????P wP:hP-aPnsPi=P&quot;CPamPbria Mmath&quot;/&gt;r&lt;wrx:foPnt w&gt;x?&gt;:va&gt;l=&quot;&gt;Cam&gt;bri&gt;a M&gt;ath&quot;/&gt;&lt;w:sz-cs w:val=&quot;20&quot;/&gt;&lt;w:lang w:val=&quot;EN-GB&quot; w:fareast=&quot;ZH-CN&quot;/&gt;&lt;/w:rPr&gt;&lt;m:t&gt;=&lt;/m:t&gt;&lt;/m:r&gt;&lt;m:sSub&gt;&lt;m:sSubPr&gt;&lt;m:ctrlPr&gt;&lt;w:rPr&gt;&lt;w:rFonts w:ascii=&quot;Cambria Math&quot; w:fareast=&quot;?????“?&quot;?? w:Ph-aPnsiP=&quot;CPambPriaP MaPth&quot;P/&gt;&lt;wx:fmont wx:rvalr=&quot;CamPbria &gt;Mat&gt;h&quot;/&gt;&gt;&lt;w:s&gt;z-cs&gt; w:v&gt;al=&quot;&gt;20&quot;/&gt;&lt;w:lang w:val=&quot;EN-GB&quot; w:fareast=&quot;ZH-CN&quot;/&gt;&lt;/w:rPr&gt;&lt;/m:ctrlPr&gt;&lt;/m:sSubPr&gt;&lt;m:e&gt;&lt;m:r&gt;&lt;w:rPr&gt;&lt;w:rFonts w:ascii=&quot;Cambria Math&quot; w:fareast=&quot;?????“&quot; w:ash-t=an&quot;?si??=&quot;??Cam?bri?a MaPth&quot;/P&gt;&lt;wxP:fonPt wxP:valP=&quot;CaPmbriPa Math&quot;/m&gt;&lt;w:i/&gt;&lt;rw:szr-cs w:Pval=&quot;2&gt;0&quot;/&gt;&gt;&lt;w:la&gt;ng w:&gt;val=&quot;&gt;EN-GB&gt;&quot; w:f&gt;areast=&quot;ZH-CN&quot;/&gt;&lt;/w:rPr&gt;&lt;m:t&gt;O&lt;/m:t&gt;&lt;/m:r&gt;&lt;/m:e&gt;&lt;m:sub&gt;&lt;m:r&gt;&lt;m:rPr&gt;&lt;m:nor/&gt;&lt;/m:rPr&gt;&lt;w:rPr&gt;&lt;w:rFonts w:fareast=&quot;?????“&quot;s/&gt;&lt;w=:sz-?cs w?:val?=&quot;20?&quot;/&gt;&lt;?w:lanPg w:vPal=&quot;EPN-GB&quot;P w:faPreastP=&quot;ZH-PCN&quot;/&gt;P&lt;/w:rPr&gt;&lt;mm:t&gt;ACK&lt;/rm:t&gt;&lt;r/m:r&gt;&lt;mP:r&gt;&lt;m:r&gt;Pr&gt;&lt;m&gt;:nor/&gt;&gt;&lt;/m:rP&gt;r&gt;&lt;w:r&gt;Pr&gt;&lt;w:&gt;rFonts&gt; w:ascii=&quot;Cambria Math&quot; w:fareast=&quot;?????“&quot;/&gt;&lt;wx:font wx:val=&quot;Cambria Math&quot;/&gt;&lt;w:sz-cs w:val=&quot;2s0&quot;/&gt;&lt;=w:lan?g w:v?al=&quot;E?N-GB&quot;? w:fa?reast=P&quot;ZH-CNP&quot;/&gt;&lt;/wP:rPr&gt;&lt;Pm:t&gt;,1P&lt;/m:t&gt;P&lt;/m:r&gt;P&lt;/m:suPb&gt;&lt;/m:sSubm&gt;&lt;m:r&gt;&lt;m:rrPr&gt;&lt;m:rsty m:vaPl=&quot;p&quot;/&gt;&lt;&gt;/m:rPr&gt;&gt;&lt;w:rPr&gt;&gt;&lt;w:rFo&gt;nts w:a&gt;scii=&quot;C&gt;ambria &gt;Math&quot; w:fareast=&quot;?????“&quot; w:h-ansi=&quot;Cambria Math&quot;/&gt;&lt;wx:font wx:val=&quot;Csambria= Math&quot;?/&gt;&lt;w:s?z-cs w?:val=&quot;?20&quot;/&gt;&lt;?w:lang Pw:val=&quot;PEN-GB&quot; Pw:fareaPst=&quot;ZH-PCN&quot;/&gt;&lt;/Pw:rPr&gt;&lt;Pm:t&gt;+1&lt;P/m:t&gt;&lt;/m:r&gt;m&lt;/m:oMath&gt;&lt;r/m:oMatrhPara&gt;&lt;/wP:p&gt;&lt;w:sec&gt;tPr wsp&gt;:rsidR=&quot;&gt;00000000&gt;&quot;&gt;&lt;w:pgS&gt;z w:w=&quot;1&gt;2240&quot; w:&gt;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036CAC">
              <w:rPr>
                <w:rFonts w:eastAsia="宋体"/>
                <w:bCs/>
                <w:lang w:eastAsia="zh-CN"/>
              </w:rPr>
              <w:fldChar w:fldCharType="end"/>
            </w:r>
          </w:p>
          <w:p w14:paraId="575758B9" w14:textId="77777777" w:rsidR="00036CAC" w:rsidRPr="00036CAC" w:rsidRDefault="00036CAC" w:rsidP="00036CA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宋体"/>
                <w:bCs/>
                <w:lang w:eastAsia="zh-CN"/>
              </w:rPr>
            </w:pPr>
            <w:r w:rsidRPr="00036CAC">
              <w:rPr>
                <w:rFonts w:eastAsia="宋体"/>
                <w:lang w:eastAsia="zh-CN"/>
              </w:rPr>
              <w:t>The resultant PUCCH resource for multiplexing HP SR + HP HARQ-ACK + LP HARQ-ACK is either of PF2, PF3, or PF4.</w:t>
            </w:r>
          </w:p>
          <w:p w14:paraId="4CF3953C" w14:textId="77777777" w:rsidR="00036CAC" w:rsidRPr="00036CAC" w:rsidRDefault="00036CAC" w:rsidP="00036CAC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textAlignment w:val="baseline"/>
              <w:rPr>
                <w:rFonts w:eastAsia="宋体"/>
                <w:lang w:eastAsia="zh-CN"/>
              </w:rPr>
            </w:pPr>
            <w:r w:rsidRPr="00036CAC">
              <w:rPr>
                <w:rFonts w:eastAsia="宋体"/>
                <w:lang w:eastAsia="zh-CN"/>
              </w:rPr>
              <w:t xml:space="preserve">If HP HARQ-ACK is using a PUCCH resource provided by </w:t>
            </w:r>
            <w:r w:rsidRPr="004C3ABA">
              <w:rPr>
                <w:rFonts w:eastAsia="宋体"/>
                <w:i/>
                <w:lang w:eastAsia="zh-CN"/>
              </w:rPr>
              <w:t>n1PUCCH-AN</w:t>
            </w:r>
            <w:r w:rsidRPr="00036CAC">
              <w:rPr>
                <w:rFonts w:eastAsia="宋体"/>
                <w:lang w:eastAsia="zh-CN"/>
              </w:rPr>
              <w:t>, the LP HARQ-ACK is dropped.</w:t>
            </w:r>
          </w:p>
          <w:p w14:paraId="27327845" w14:textId="77777777" w:rsidR="00036CAC" w:rsidRPr="004F21EA" w:rsidRDefault="00036CAC" w:rsidP="00036CAC">
            <w:pPr>
              <w:spacing w:afterLines="50" w:after="120"/>
              <w:jc w:val="both"/>
            </w:pPr>
          </w:p>
          <w:p w14:paraId="31C656EC" w14:textId="0C7CB4D8" w:rsidR="001E41F3" w:rsidRDefault="00036CAC" w:rsidP="00036CAC">
            <w:pPr>
              <w:spacing w:afterLines="50" w:after="120"/>
              <w:jc w:val="both"/>
            </w:pPr>
            <w:r w:rsidRPr="00E57D81">
              <w:t xml:space="preserve">Add the corresponding changes to make the specification </w:t>
            </w:r>
            <w:r>
              <w:t>complete</w:t>
            </w:r>
            <w:r w:rsidRPr="00E57D81"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BE013" w14:textId="77777777" w:rsidR="00036CAC" w:rsidRDefault="00036CAC" w:rsidP="00036CAC">
            <w:pPr>
              <w:spacing w:afterLines="50" w:after="120"/>
              <w:jc w:val="both"/>
            </w:pPr>
            <w:r w:rsidRPr="00E57D81">
              <w:t>The spec is incomplete.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34BCD" w14:textId="0ACF973F" w:rsidR="00F27F40" w:rsidRPr="00F2724D" w:rsidRDefault="00F27F40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F2724D">
              <w:rPr>
                <w:rFonts w:ascii="Times New Roman" w:hAnsi="Times New Roman"/>
                <w:lang w:eastAsia="zh-CN"/>
              </w:rPr>
              <w:t>9</w:t>
            </w:r>
          </w:p>
          <w:p w14:paraId="2E8CC96B" w14:textId="1F25A0B7" w:rsidR="001E41F3" w:rsidRDefault="00F27F40">
            <w:pPr>
              <w:pStyle w:val="CRCoverPage"/>
              <w:spacing w:after="0"/>
              <w:ind w:left="100"/>
              <w:rPr>
                <w:noProof/>
              </w:rPr>
            </w:pPr>
            <w:r w:rsidRPr="00F2724D">
              <w:rPr>
                <w:rFonts w:ascii="Times New Roman" w:hAnsi="Times New Roman"/>
              </w:rPr>
              <w:t>9.2.5.3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E9FF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D6E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6541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EE45E" w14:textId="77777777" w:rsidR="00036CAC" w:rsidRDefault="00036CAC" w:rsidP="00036CAC">
      <w:pPr>
        <w:spacing w:afterLines="50" w:after="120"/>
        <w:jc w:val="both"/>
      </w:pPr>
    </w:p>
    <w:p w14:paraId="0C523826" w14:textId="6BE88BCF" w:rsidR="00036CAC" w:rsidRPr="00036CAC" w:rsidRDefault="00036CAC" w:rsidP="00036CAC">
      <w:pPr>
        <w:spacing w:afterLines="50" w:after="120"/>
        <w:jc w:val="both"/>
        <w:rPr>
          <w:b/>
          <w:sz w:val="22"/>
        </w:rPr>
      </w:pPr>
    </w:p>
    <w:p w14:paraId="04378076" w14:textId="77777777" w:rsidR="00F27F40" w:rsidRPr="008A0AB3" w:rsidRDefault="00F27F40" w:rsidP="00F27F40">
      <w:pPr>
        <w:pStyle w:val="1"/>
        <w:tabs>
          <w:tab w:val="left" w:pos="1134"/>
        </w:tabs>
        <w:rPr>
          <w:sz w:val="24"/>
          <w:szCs w:val="18"/>
        </w:rPr>
      </w:pPr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99993807"/>
      <w:bookmarkStart w:id="12" w:name="_Hlk110870971"/>
      <w:r w:rsidRPr="008A0AB3">
        <w:rPr>
          <w:sz w:val="24"/>
          <w:szCs w:val="18"/>
        </w:rPr>
        <w:t>9</w:t>
      </w:r>
      <w:r w:rsidRPr="008A0AB3">
        <w:rPr>
          <w:rFonts w:hint="eastAsia"/>
          <w:sz w:val="24"/>
          <w:szCs w:val="18"/>
        </w:rPr>
        <w:tab/>
      </w:r>
      <w:r w:rsidRPr="008A0AB3">
        <w:rPr>
          <w:sz w:val="24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47F200" w14:textId="77777777" w:rsidR="00F27F40" w:rsidRPr="00B24C80" w:rsidRDefault="00F27F40" w:rsidP="00F27F40">
      <w:pPr>
        <w:jc w:val="center"/>
        <w:rPr>
          <w:rFonts w:eastAsia="Malgun Gothic"/>
        </w:rPr>
      </w:pPr>
      <w:r>
        <w:rPr>
          <w:b/>
          <w:color w:val="FF0000"/>
        </w:rPr>
        <w:t>&lt;Unchanged parts omitted&gt;</w:t>
      </w:r>
    </w:p>
    <w:bookmarkEnd w:id="12"/>
    <w:p w14:paraId="431BE09D" w14:textId="77777777" w:rsidR="00F27F40" w:rsidRPr="006A1317" w:rsidRDefault="00F27F40" w:rsidP="00F27F40">
      <w:pPr>
        <w:pStyle w:val="B1"/>
      </w:pPr>
      <w:r w:rsidRPr="00111FF6">
        <w:t>-</w:t>
      </w:r>
      <w:r w:rsidRPr="00111FF6">
        <w:tab/>
        <w:t xml:space="preserve">if </w:t>
      </w:r>
      <w:r>
        <w:t xml:space="preserve">// this is for cases the UE supports multiplexing information of different priorities in a PUCCH/PUSCH </w:t>
      </w:r>
      <w:r w:rsidRPr="00647C89">
        <w:rPr>
          <w:lang w:val="en-US"/>
        </w:rPr>
        <w:t>transmission</w:t>
      </w:r>
    </w:p>
    <w:p w14:paraId="1F84AF1E" w14:textId="77777777" w:rsidR="00F27F40" w:rsidRDefault="00F27F40" w:rsidP="00F27F40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priority index overlaps with a </w:t>
      </w:r>
      <w:r w:rsidRPr="00111FF6">
        <w:t xml:space="preserve">PUCCH transmission </w:t>
      </w:r>
      <w:r>
        <w:t xml:space="preserve">only </w:t>
      </w:r>
      <w:r w:rsidRPr="00111FF6">
        <w:t>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t xml:space="preserve">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priority index</w:t>
      </w:r>
      <w:r w:rsidRPr="00111FF6">
        <w:rPr>
          <w:rFonts w:ascii="Times" w:hAnsi="Times" w:cs="Times"/>
          <w:lang w:val="en-US" w:eastAsia="zh-CN"/>
        </w:rPr>
        <w:t>,</w:t>
      </w:r>
      <w:r w:rsidRPr="00111FF6">
        <w:rPr>
          <w:rFonts w:ascii="Times" w:hAnsi="Times" w:cs="Times"/>
          <w:lang w:eastAsia="zh-CN"/>
        </w:rPr>
        <w:t xml:space="preserve"> or </w:t>
      </w:r>
    </w:p>
    <w:p w14:paraId="403EE1B3" w14:textId="77777777" w:rsidR="00F27F40" w:rsidRPr="008A0AB3" w:rsidRDefault="00F27F40" w:rsidP="00F27F40">
      <w:pPr>
        <w:pStyle w:val="B2"/>
        <w:rPr>
          <w:szCs w:val="14"/>
          <w:lang w:eastAsia="zh-CN"/>
        </w:rPr>
      </w:pPr>
      <w:r w:rsidRPr="008A0AB3">
        <w:rPr>
          <w:szCs w:val="14"/>
        </w:rPr>
        <w:t>-</w:t>
      </w:r>
      <w:r w:rsidRPr="008A0AB3">
        <w:rPr>
          <w:szCs w:val="14"/>
        </w:rPr>
        <w:tab/>
        <w:t>a PUCCH transmission without repetition</w:t>
      </w:r>
      <w:r w:rsidRPr="008A0AB3">
        <w:rPr>
          <w:szCs w:val="14"/>
          <w:lang w:val="en-US"/>
        </w:rPr>
        <w:t>s</w:t>
      </w:r>
      <w:r w:rsidRPr="008A0AB3">
        <w:rPr>
          <w:szCs w:val="14"/>
        </w:rPr>
        <w:t xml:space="preserve"> that includes HARQ-ACK</w:t>
      </w:r>
      <w:r w:rsidRPr="008A0AB3">
        <w:rPr>
          <w:szCs w:val="14"/>
          <w:lang w:val="en-US"/>
        </w:rPr>
        <w:t xml:space="preserve"> information </w:t>
      </w:r>
      <w:r w:rsidRPr="008A0AB3">
        <w:rPr>
          <w:szCs w:val="14"/>
          <w:lang w:val="en-US" w:eastAsia="zh-CN"/>
        </w:rPr>
        <w:t>of</w:t>
      </w:r>
      <w:r w:rsidRPr="008A0AB3">
        <w:rPr>
          <w:szCs w:val="14"/>
          <w:lang w:eastAsia="zh-CN"/>
        </w:rPr>
        <w:t xml:space="preserve"> smaller priority index overlaps with a </w:t>
      </w:r>
      <w:r w:rsidRPr="008A0AB3">
        <w:rPr>
          <w:szCs w:val="14"/>
        </w:rPr>
        <w:t xml:space="preserve">PUCCH transmission without repetitions </w:t>
      </w:r>
      <w:r w:rsidRPr="00BD494E">
        <w:rPr>
          <w:strike/>
          <w:color w:val="FF0000"/>
          <w:szCs w:val="14"/>
          <w:u w:val="single"/>
        </w:rPr>
        <w:t>using a PUCCH resource with PUCCH format 2/3/4 with</w:t>
      </w:r>
      <w:r w:rsidRPr="00BD494E">
        <w:rPr>
          <w:color w:val="FF0000"/>
          <w:szCs w:val="14"/>
          <w:u w:val="single"/>
        </w:rPr>
        <w:t xml:space="preserve"> that includes</w:t>
      </w:r>
      <w:r>
        <w:rPr>
          <w:color w:val="FF0000"/>
          <w:szCs w:val="14"/>
        </w:rPr>
        <w:t xml:space="preserve"> </w:t>
      </w:r>
      <w:r w:rsidRPr="008A0AB3">
        <w:rPr>
          <w:szCs w:val="14"/>
        </w:rPr>
        <w:t>HARQ-ACK</w:t>
      </w:r>
      <w:r w:rsidRPr="008A0AB3">
        <w:rPr>
          <w:szCs w:val="14"/>
          <w:lang w:val="en-US"/>
        </w:rPr>
        <w:t xml:space="preserve"> information and SR</w:t>
      </w:r>
      <w:r w:rsidRPr="008A0AB3">
        <w:rPr>
          <w:szCs w:val="14"/>
        </w:rPr>
        <w:t xml:space="preserve"> </w:t>
      </w:r>
      <w:r w:rsidRPr="008A0AB3">
        <w:rPr>
          <w:szCs w:val="14"/>
          <w:lang w:val="en-US" w:eastAsia="zh-CN"/>
        </w:rPr>
        <w:t>of</w:t>
      </w:r>
      <w:r w:rsidRPr="008A0AB3">
        <w:rPr>
          <w:szCs w:val="14"/>
          <w:lang w:eastAsia="zh-CN"/>
        </w:rPr>
        <w:t xml:space="preserve"> larger priority index</w:t>
      </w:r>
      <w:r w:rsidRPr="008A0AB3">
        <w:rPr>
          <w:szCs w:val="14"/>
          <w:lang w:val="en-US" w:eastAsia="zh-CN"/>
        </w:rPr>
        <w:t>,</w:t>
      </w:r>
      <w:r w:rsidRPr="008A0AB3">
        <w:rPr>
          <w:szCs w:val="14"/>
          <w:lang w:eastAsia="zh-CN"/>
        </w:rPr>
        <w:t xml:space="preserve"> or</w:t>
      </w:r>
    </w:p>
    <w:p w14:paraId="476554A9" w14:textId="77777777" w:rsidR="00F27F40" w:rsidRPr="00111FF6" w:rsidRDefault="00F27F40" w:rsidP="00F27F40">
      <w:pPr>
        <w:pStyle w:val="B2"/>
        <w:rPr>
          <w:rFonts w:ascii="Times" w:hAnsi="Times" w:cs="Times"/>
          <w:lang w:eastAsia="zh-CN"/>
        </w:rPr>
      </w:pPr>
      <w:r w:rsidRPr="00111FF6">
        <w:t>-</w:t>
      </w:r>
      <w:r w:rsidRPr="00111FF6">
        <w:tab/>
        <w:t>a PUCCH transmission with HARQ-ACK</w:t>
      </w:r>
      <w:r w:rsidRPr="00111FF6">
        <w:rPr>
          <w:lang w:val="en-US"/>
        </w:rPr>
        <w:t xml:space="preserve"> information,</w:t>
      </w:r>
      <w:r w:rsidRPr="00111FF6">
        <w:t xml:space="preserve"> without repetition</w:t>
      </w:r>
      <w:r w:rsidRPr="00111FF6">
        <w:rPr>
          <w:lang w:val="en-US"/>
        </w:rPr>
        <w:t>s,</w:t>
      </w:r>
      <w:r w:rsidRPr="00111FF6">
        <w:rPr>
          <w:rFonts w:ascii="Times" w:hAnsi="Times" w:cs="Times"/>
          <w:lang w:val="en-US" w:eastAsia="zh-CN"/>
        </w:rPr>
        <w:t xml:space="preserve"> with</w:t>
      </w:r>
      <w:r w:rsidRPr="00111FF6">
        <w:rPr>
          <w:rFonts w:ascii="Times" w:hAnsi="Times" w:cs="Times"/>
          <w:lang w:eastAsia="zh-CN"/>
        </w:rPr>
        <w:t xml:space="preserve"> smaller </w:t>
      </w:r>
      <w:r>
        <w:rPr>
          <w:rFonts w:ascii="Times" w:hAnsi="Times" w:cs="Times"/>
          <w:lang w:val="en-US" w:eastAsia="zh-CN"/>
        </w:rPr>
        <w:t xml:space="preserve">or larger </w:t>
      </w:r>
      <w:r w:rsidRPr="00111FF6">
        <w:rPr>
          <w:rFonts w:ascii="Times" w:hAnsi="Times" w:cs="Times"/>
          <w:lang w:eastAsia="zh-CN"/>
        </w:rPr>
        <w:t>priority index overlaps</w:t>
      </w:r>
      <w:r>
        <w:rPr>
          <w:rFonts w:ascii="Times" w:hAnsi="Times" w:cs="Times"/>
          <w:lang w:val="en-US" w:eastAsia="zh-CN"/>
        </w:rPr>
        <w:t>, respectively,</w:t>
      </w:r>
      <w:r w:rsidRPr="00111FF6">
        <w:rPr>
          <w:rFonts w:ascii="Times" w:hAnsi="Times" w:cs="Times"/>
          <w:lang w:eastAsia="zh-CN"/>
        </w:rPr>
        <w:t xml:space="preserve"> with a </w:t>
      </w:r>
      <w:r w:rsidRPr="00111FF6">
        <w:t>PU</w:t>
      </w:r>
      <w:r>
        <w:rPr>
          <w:lang w:val="en-US"/>
        </w:rPr>
        <w:t>S</w:t>
      </w:r>
      <w:r w:rsidRPr="00111FF6">
        <w:t xml:space="preserve">CH transmission </w:t>
      </w:r>
      <w:r w:rsidRPr="00111FF6">
        <w:rPr>
          <w:rFonts w:ascii="Times" w:hAnsi="Times" w:cs="Times"/>
          <w:lang w:val="en-US" w:eastAsia="zh-CN"/>
        </w:rPr>
        <w:t>with</w:t>
      </w:r>
      <w:r w:rsidRPr="00111FF6">
        <w:rPr>
          <w:rFonts w:ascii="Times" w:hAnsi="Times" w:cs="Times"/>
          <w:lang w:eastAsia="zh-CN"/>
        </w:rPr>
        <w:t xml:space="preserve"> larger </w:t>
      </w:r>
      <w:r>
        <w:rPr>
          <w:rFonts w:ascii="Times" w:hAnsi="Times" w:cs="Times"/>
          <w:lang w:val="en-US" w:eastAsia="zh-CN"/>
        </w:rPr>
        <w:t xml:space="preserve">or smaller </w:t>
      </w:r>
      <w:r w:rsidRPr="00111FF6">
        <w:rPr>
          <w:rFonts w:ascii="Times" w:hAnsi="Times" w:cs="Times"/>
          <w:lang w:eastAsia="zh-CN"/>
        </w:rPr>
        <w:t>priority index</w:t>
      </w:r>
    </w:p>
    <w:p w14:paraId="156DBFEC" w14:textId="77777777" w:rsidR="00F27F40" w:rsidRDefault="00F27F40" w:rsidP="00F27F40">
      <w:pPr>
        <w:pStyle w:val="B2"/>
      </w:pPr>
      <w:r w:rsidRPr="00111FF6">
        <w:t xml:space="preserve">the UE </w:t>
      </w:r>
    </w:p>
    <w:p w14:paraId="2E68831F" w14:textId="77777777" w:rsidR="00F27F40" w:rsidRPr="00647C89" w:rsidRDefault="00F27F40" w:rsidP="00F27F40">
      <w:pPr>
        <w:pStyle w:val="B2"/>
      </w:pPr>
      <w:r w:rsidRPr="00647C89">
        <w:t>-</w:t>
      </w:r>
      <w:r w:rsidRPr="00647C89">
        <w:tab/>
        <w:t xml:space="preserve">multiplexes </w:t>
      </w:r>
      <w:r w:rsidRPr="00647C89">
        <w:rPr>
          <w:lang w:val="en-US"/>
        </w:rPr>
        <w:t>HARQ-ACK information</w:t>
      </w:r>
      <w:r w:rsidRPr="00647C89">
        <w:t xml:space="preserve"> of different priority indexes and SR</w:t>
      </w:r>
      <w:r w:rsidRPr="00647C89">
        <w:rPr>
          <w:lang w:val="en-US"/>
        </w:rPr>
        <w:t xml:space="preserve"> information</w:t>
      </w:r>
      <w:r w:rsidRPr="00647C89">
        <w:t xml:space="preserve"> 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 xml:space="preserve">priority index, if any, </w:t>
      </w:r>
      <w:r w:rsidRPr="00647C89">
        <w:t>in a same</w:t>
      </w:r>
      <w:r w:rsidRPr="00647C89">
        <w:rPr>
          <w:lang w:val="en-US"/>
        </w:rPr>
        <w:t xml:space="preserve"> </w:t>
      </w:r>
      <w:r w:rsidRPr="00647C89">
        <w:t xml:space="preserve">PUCCH </w:t>
      </w:r>
      <w:r w:rsidRPr="00647C89">
        <w:rPr>
          <w:lang w:val="en-US"/>
        </w:rPr>
        <w:t xml:space="preserve">transmission </w:t>
      </w:r>
      <w:r w:rsidRPr="00647C89">
        <w:t xml:space="preserve">of </w:t>
      </w:r>
      <w:r w:rsidRPr="00647C89">
        <w:rPr>
          <w:lang w:val="en-US" w:eastAsia="zh-CN"/>
        </w:rPr>
        <w:t xml:space="preserve">larger </w:t>
      </w:r>
      <w:r w:rsidRPr="00647C89">
        <w:rPr>
          <w:lang w:eastAsia="zh-CN"/>
        </w:rPr>
        <w:t>priority index</w:t>
      </w:r>
      <w:r>
        <w:rPr>
          <w:lang w:eastAsia="zh-CN"/>
        </w:rPr>
        <w:t>,</w:t>
      </w:r>
      <w:r w:rsidRPr="00647C89">
        <w:t xml:space="preserve"> or multiplexes </w:t>
      </w:r>
      <w:r w:rsidRPr="00647C89">
        <w:rPr>
          <w:lang w:val="en-US"/>
        </w:rPr>
        <w:t>HARQ-ACK information</w:t>
      </w:r>
      <w:r w:rsidRPr="00647C89">
        <w:t xml:space="preserve"> </w:t>
      </w:r>
      <w:r>
        <w:t xml:space="preserve">the UE would provide in a PUCCH transmission </w:t>
      </w:r>
      <w:r w:rsidRPr="00647C89">
        <w:t xml:space="preserve">of </w:t>
      </w:r>
      <w:r w:rsidRPr="00647C89">
        <w:rPr>
          <w:lang w:eastAsia="zh-CN"/>
        </w:rPr>
        <w:t xml:space="preserve">smaller </w:t>
      </w:r>
      <w:r w:rsidRPr="00647C89">
        <w:rPr>
          <w:lang w:val="en-US" w:eastAsia="zh-CN"/>
        </w:rPr>
        <w:t xml:space="preserve">or larger </w:t>
      </w:r>
      <w:r w:rsidRPr="00647C89">
        <w:t>priority index in a PUSCH</w:t>
      </w:r>
      <w:r w:rsidRPr="00647C89">
        <w:rPr>
          <w:lang w:val="en-US"/>
        </w:rPr>
        <w:t xml:space="preserve"> transmission of </w:t>
      </w:r>
      <w:r w:rsidRPr="00647C89">
        <w:rPr>
          <w:lang w:eastAsia="zh-CN"/>
        </w:rPr>
        <w:t xml:space="preserve">larger </w:t>
      </w:r>
      <w:r w:rsidRPr="00647C89">
        <w:rPr>
          <w:lang w:val="en-US" w:eastAsia="zh-CN"/>
        </w:rPr>
        <w:t xml:space="preserve">or smaller </w:t>
      </w:r>
      <w:r w:rsidRPr="00647C89">
        <w:rPr>
          <w:lang w:eastAsia="zh-CN"/>
        </w:rPr>
        <w:t xml:space="preserve">priority </w:t>
      </w:r>
      <w:r w:rsidRPr="00647C89">
        <w:t>index</w:t>
      </w:r>
      <w:r w:rsidRPr="00647C89">
        <w:rPr>
          <w:lang w:val="en-US" w:eastAsia="zh-CN"/>
        </w:rPr>
        <w:t>, respectively,</w:t>
      </w:r>
      <w:r w:rsidRPr="00647C89">
        <w:rPr>
          <w:lang w:eastAsia="zh-CN"/>
        </w:rPr>
        <w:t xml:space="preserve"> </w:t>
      </w:r>
      <w:r w:rsidRPr="00647C89">
        <w:rPr>
          <w:lang w:val="en-US"/>
        </w:rPr>
        <w:t>and</w:t>
      </w:r>
      <w:r w:rsidRPr="00647C89">
        <w:t xml:space="preserve"> applies the procedures in clause 9.2.5.3 or 9.3, respectively, and</w:t>
      </w:r>
    </w:p>
    <w:p w14:paraId="7A7B138D" w14:textId="77777777" w:rsidR="00F27F40" w:rsidRDefault="00F27F40" w:rsidP="00F27F40">
      <w:pPr>
        <w:pStyle w:val="B2"/>
      </w:pPr>
      <w:r w:rsidRPr="00647C89">
        <w:t>-</w:t>
      </w:r>
      <w:r w:rsidRPr="00647C89">
        <w:tab/>
        <w:t xml:space="preserve">drops CSI and/or SR carried in the PUCCH </w:t>
      </w:r>
      <w:r w:rsidRPr="00647C89">
        <w:rPr>
          <w:lang w:val="en-US" w:eastAsia="zh-CN"/>
        </w:rPr>
        <w:t>of</w:t>
      </w:r>
      <w:r w:rsidRPr="00647C89">
        <w:rPr>
          <w:lang w:eastAsia="zh-CN"/>
        </w:rPr>
        <w:t xml:space="preserve"> smaller priority index</w:t>
      </w:r>
      <w:r w:rsidRPr="00647C89">
        <w:t>, if any</w:t>
      </w:r>
    </w:p>
    <w:p w14:paraId="5EA9F983" w14:textId="77777777" w:rsidR="00F27F40" w:rsidRPr="00647C89" w:rsidRDefault="00F27F40" w:rsidP="00F27F40">
      <w:pPr>
        <w:pStyle w:val="B2"/>
      </w:pPr>
      <w:r w:rsidRPr="00647C89">
        <w:t>-</w:t>
      </w:r>
      <w:r w:rsidRPr="00647C89">
        <w:tab/>
        <w:t xml:space="preserve">drops </w:t>
      </w:r>
      <w:r w:rsidRPr="00647C89">
        <w:rPr>
          <w:lang w:val="en-US"/>
        </w:rPr>
        <w:t>HARQ-ACK information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priority index in a PUSCH 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larger priority index</w:t>
      </w:r>
    </w:p>
    <w:p w14:paraId="39D60902" w14:textId="77777777" w:rsidR="00F27F40" w:rsidRPr="00647C89" w:rsidRDefault="00F27F40" w:rsidP="00F27F40">
      <w:pPr>
        <w:pStyle w:val="B2"/>
      </w:pPr>
      <w:r w:rsidRPr="00647C89">
        <w:t>-</w:t>
      </w:r>
      <w:r w:rsidRPr="00647C89">
        <w:tab/>
        <w:t xml:space="preserve">drops </w:t>
      </w:r>
      <w:r>
        <w:rPr>
          <w:lang w:val="en-US"/>
        </w:rPr>
        <w:t>Part 2 CSI reports</w:t>
      </w:r>
      <w:r>
        <w:t xml:space="preserve"> of smaller priority index</w:t>
      </w:r>
      <w:r w:rsidRPr="00647C89">
        <w:t xml:space="preserve"> if </w:t>
      </w:r>
      <w:r>
        <w:t xml:space="preserve">the UE would multiplex the </w:t>
      </w:r>
      <w:r w:rsidRPr="00647C89">
        <w:rPr>
          <w:lang w:val="en-US"/>
        </w:rPr>
        <w:t>HARQ-ACK information</w:t>
      </w:r>
      <w:r>
        <w:t xml:space="preserve"> of smaller and larger priority indexes in a PUSCH where the UE multiplexes Part 1 </w:t>
      </w:r>
      <w:r w:rsidRPr="00B916EC">
        <w:t xml:space="preserve">CSI </w:t>
      </w:r>
      <w:r>
        <w:t xml:space="preserve">reports </w:t>
      </w:r>
      <w:r w:rsidRPr="00B916EC">
        <w:t xml:space="preserve">and </w:t>
      </w:r>
      <w:r>
        <w:t xml:space="preserve">Part 2 </w:t>
      </w:r>
      <w:r w:rsidRPr="00B916EC">
        <w:t xml:space="preserve">CSI </w:t>
      </w:r>
      <w:r>
        <w:t>reports of smaller priority index</w:t>
      </w:r>
    </w:p>
    <w:p w14:paraId="63245336" w14:textId="77777777" w:rsidR="00F27F40" w:rsidRDefault="00F27F40" w:rsidP="00F27F40">
      <w:pPr>
        <w:spacing w:before="240"/>
        <w:jc w:val="center"/>
        <w:rPr>
          <w:b/>
          <w:color w:val="FF0000"/>
        </w:rPr>
      </w:pPr>
      <w:bookmarkStart w:id="13" w:name="_Hlk110870986"/>
      <w:r>
        <w:rPr>
          <w:b/>
          <w:color w:val="FF0000"/>
        </w:rPr>
        <w:t>&lt;Unchanged parts omitted&gt;</w:t>
      </w:r>
    </w:p>
    <w:p w14:paraId="5F040334" w14:textId="77777777" w:rsidR="00F27F40" w:rsidRDefault="00F27F40" w:rsidP="00F27F40">
      <w:pPr>
        <w:jc w:val="center"/>
        <w:rPr>
          <w:b/>
          <w:color w:val="FF0000"/>
        </w:rPr>
      </w:pPr>
      <w:r>
        <w:rPr>
          <w:b/>
          <w:color w:val="FF0000"/>
        </w:rPr>
        <w:t>-------------------------- End of Text for TS 38.213 --------------------------</w:t>
      </w:r>
    </w:p>
    <w:bookmarkEnd w:id="13"/>
    <w:p w14:paraId="4FAB631D" w14:textId="77777777" w:rsidR="00F27F40" w:rsidRDefault="00F27F40" w:rsidP="00F27F40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C450B13" w14:textId="77777777" w:rsidR="00F27F40" w:rsidRPr="00F27F40" w:rsidRDefault="00F27F40" w:rsidP="00F27F40">
      <w:pPr>
        <w:jc w:val="center"/>
        <w:rPr>
          <w:b/>
          <w:color w:val="FF0000"/>
        </w:rPr>
      </w:pPr>
    </w:p>
    <w:p w14:paraId="0FC6A6BB" w14:textId="77777777" w:rsidR="00F27F40" w:rsidRPr="00111FF6" w:rsidRDefault="00F27F40" w:rsidP="00F27F40">
      <w:pPr>
        <w:pStyle w:val="4"/>
        <w:ind w:left="1304" w:hanging="1304"/>
      </w:pPr>
      <w:bookmarkStart w:id="14" w:name="_Toc99993829"/>
      <w:r w:rsidRPr="00111FF6">
        <w:t>9</w:t>
      </w:r>
      <w:r w:rsidRPr="00111FF6">
        <w:rPr>
          <w:rFonts w:hint="eastAsia"/>
        </w:rPr>
        <w:t>.</w:t>
      </w:r>
      <w:r w:rsidRPr="00111FF6">
        <w:t>2.5.3</w:t>
      </w:r>
      <w:r w:rsidRPr="00111FF6">
        <w:rPr>
          <w:rFonts w:hint="eastAsia"/>
        </w:rPr>
        <w:tab/>
      </w:r>
      <w:r w:rsidRPr="00111FF6">
        <w:t>UE procedure for reporting UCI of different priorities</w:t>
      </w:r>
      <w:bookmarkEnd w:id="14"/>
    </w:p>
    <w:p w14:paraId="52F70AB5" w14:textId="77777777" w:rsidR="00F27F40" w:rsidRPr="00111FF6" w:rsidRDefault="00F27F40" w:rsidP="00F27F40">
      <w:pPr>
        <w:pStyle w:val="B2"/>
        <w:ind w:left="0" w:firstLine="0"/>
      </w:pPr>
      <w:r w:rsidRPr="00111FF6">
        <w:t xml:space="preserve">If a UE </w:t>
      </w:r>
    </w:p>
    <w:p w14:paraId="6A629320" w14:textId="77777777" w:rsidR="00F27F40" w:rsidRPr="00111FF6" w:rsidRDefault="00F27F40" w:rsidP="00F27F40">
      <w:pPr>
        <w:pStyle w:val="B1"/>
        <w:rPr>
          <w:lang w:val="en-US"/>
        </w:rPr>
      </w:pPr>
      <w:r w:rsidRPr="00111FF6">
        <w:t>-</w:t>
      </w:r>
      <w:r w:rsidRPr="00111FF6">
        <w:tab/>
        <w:t xml:space="preserve">is provided </w:t>
      </w:r>
      <w:r w:rsidRPr="00111FF6">
        <w:rPr>
          <w:i/>
          <w:iCs/>
        </w:rPr>
        <w:t>PUCCH-Config</w:t>
      </w:r>
      <w:proofErr w:type="spellStart"/>
      <w:r w:rsidRPr="00111FF6">
        <w:rPr>
          <w:i/>
          <w:iCs/>
          <w:lang w:val="en-US"/>
        </w:rPr>
        <w:t>urationList</w:t>
      </w:r>
      <w:proofErr w:type="spellEnd"/>
      <w:r w:rsidRPr="00111FF6">
        <w:t xml:space="preserve"> for PUCCH transmissions with priority 0 and 1</w:t>
      </w:r>
      <w:r w:rsidRPr="00111FF6">
        <w:rPr>
          <w:lang w:val="en-US"/>
        </w:rPr>
        <w:t>,</w:t>
      </w:r>
    </w:p>
    <w:p w14:paraId="62B31681" w14:textId="77777777" w:rsidR="00F27F40" w:rsidRPr="00111FF6" w:rsidRDefault="00F27F40" w:rsidP="00F27F40">
      <w:pPr>
        <w:pStyle w:val="B1"/>
      </w:pPr>
      <w:r w:rsidRPr="00111FF6">
        <w:t>-</w:t>
      </w:r>
      <w:r w:rsidRPr="00111FF6">
        <w:tab/>
        <w:t xml:space="preserve">is provided </w:t>
      </w:r>
      <w:r>
        <w:rPr>
          <w:i/>
          <w:iCs/>
          <w:lang w:val="en-US"/>
        </w:rPr>
        <w:t>UCI</w:t>
      </w:r>
      <w:r w:rsidRPr="00111FF6">
        <w:rPr>
          <w:i/>
          <w:iCs/>
        </w:rPr>
        <w:t>-</w:t>
      </w:r>
      <w:proofErr w:type="spellStart"/>
      <w:r w:rsidRPr="00111FF6">
        <w:rPr>
          <w:i/>
          <w:iCs/>
        </w:rPr>
        <w:t>MuxWithDifferentPriority</w:t>
      </w:r>
      <w:proofErr w:type="spellEnd"/>
      <w:r w:rsidRPr="00111FF6">
        <w:rPr>
          <w:lang w:val="en-US"/>
        </w:rPr>
        <w:t>, and</w:t>
      </w:r>
      <w:r w:rsidRPr="00111FF6">
        <w:t xml:space="preserve"> </w:t>
      </w:r>
    </w:p>
    <w:p w14:paraId="0B733194" w14:textId="77777777" w:rsidR="00F27F40" w:rsidRPr="00111FF6" w:rsidRDefault="00F27F40" w:rsidP="00F27F40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>would transmit</w:t>
      </w:r>
      <w:r w:rsidRPr="00111FF6">
        <w:t xml:space="preserve"> </w:t>
      </w:r>
      <w:r w:rsidRPr="00111FF6">
        <w:rPr>
          <w:lang w:val="en-US"/>
        </w:rPr>
        <w:t xml:space="preserve">overlapping PUCCHs that include a </w:t>
      </w:r>
      <w:r w:rsidRPr="00647C89">
        <w:rPr>
          <w:lang w:val="en-US"/>
        </w:rPr>
        <w:t xml:space="preserve">first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0 </w:t>
      </w:r>
      <w:r w:rsidRPr="00111FF6">
        <w:rPr>
          <w:lang w:val="en-US"/>
        </w:rPr>
        <w:t xml:space="preserve">and a </w:t>
      </w:r>
      <w:r>
        <w:rPr>
          <w:lang w:val="en-US"/>
        </w:rPr>
        <w:t xml:space="preserve">second </w:t>
      </w:r>
      <w:r w:rsidRPr="00111FF6">
        <w:rPr>
          <w:lang w:val="en-US"/>
        </w:rPr>
        <w:t xml:space="preserve">PUCCH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</w:t>
      </w:r>
      <w:r w:rsidRPr="00111FF6">
        <w:t xml:space="preserve">HARQ-ACK information </w:t>
      </w:r>
      <w:r w:rsidRPr="00111FF6">
        <w:rPr>
          <w:lang w:val="en-US"/>
        </w:rPr>
        <w:t xml:space="preserve">bits </w:t>
      </w:r>
      <w:r w:rsidRPr="00111FF6">
        <w:t xml:space="preserve">of priority </w:t>
      </w:r>
      <w:r w:rsidRPr="00111FF6">
        <w:rPr>
          <w:lang w:val="en-US"/>
        </w:rPr>
        <w:t>1</w:t>
      </w:r>
    </w:p>
    <w:p w14:paraId="5D419EA8" w14:textId="77777777" w:rsidR="00F27F40" w:rsidRPr="00647C89" w:rsidRDefault="00F27F40" w:rsidP="00F27F40">
      <w:pPr>
        <w:pStyle w:val="B2"/>
      </w:pPr>
      <w:r w:rsidRPr="00647C89">
        <w:t>-</w:t>
      </w:r>
      <w:r w:rsidRPr="00647C89">
        <w:tab/>
        <w:t xml:space="preserve">if the PUCCH resource for the second PUCCH </w:t>
      </w:r>
      <w:r w:rsidRPr="002B60E5">
        <w:rPr>
          <w:strike/>
          <w:color w:val="FF0000"/>
        </w:rPr>
        <w:t>includes PUCCH format 2, 3, or 4</w:t>
      </w:r>
      <w:r w:rsidRPr="00657A56">
        <w:t xml:space="preserve"> and </w:t>
      </w:r>
      <w:r w:rsidRPr="00647C89">
        <w:t xml:space="preserve">additionally includes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t xml:space="preserve"> SR bits of priority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is replaced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</w:t>
      </w:r>
      <w:r w:rsidRPr="00647C89"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SR,1</m:t>
            </m:r>
          </m:sub>
        </m:sSub>
      </m:oMath>
      <w:r w:rsidRPr="00647C89">
        <w:rPr>
          <w:rFonts w:hint="eastAsia"/>
          <w:lang w:eastAsia="zh-CN"/>
        </w:rPr>
        <w:t xml:space="preserve"> i</w:t>
      </w:r>
      <w:r w:rsidRPr="00647C89">
        <w:rPr>
          <w:lang w:eastAsia="zh-CN"/>
        </w:rPr>
        <w:t>s determined according to clause 9.2.5.1</w:t>
      </w:r>
    </w:p>
    <w:p w14:paraId="39706D19" w14:textId="77777777" w:rsidR="00F27F40" w:rsidRPr="00657A56" w:rsidRDefault="00F27F40" w:rsidP="00F27F40">
      <w:pPr>
        <w:pStyle w:val="B2"/>
        <w:ind w:left="0" w:firstLine="0"/>
      </w:pPr>
      <w:r w:rsidRPr="00657A56">
        <w:t xml:space="preserve">the UE </w:t>
      </w:r>
    </w:p>
    <w:p w14:paraId="2916184C" w14:textId="77777777" w:rsidR="00F27F40" w:rsidRPr="00111FF6" w:rsidRDefault="00F27F40" w:rsidP="00F27F40">
      <w:pPr>
        <w:pStyle w:val="B1"/>
      </w:pPr>
      <w:r w:rsidRPr="00111FF6">
        <w:lastRenderedPageBreak/>
        <w:t>-</w:t>
      </w:r>
      <w:r w:rsidRPr="00111FF6">
        <w:tab/>
        <w:t>determines</w:t>
      </w:r>
    </w:p>
    <w:p w14:paraId="4FAEE8A3" w14:textId="77777777" w:rsidR="00F27F40" w:rsidRPr="00111FF6" w:rsidRDefault="00F27F40" w:rsidP="00F27F40">
      <w:pPr>
        <w:pStyle w:val="B2"/>
      </w:pPr>
      <w:r w:rsidRPr="00111FF6">
        <w:t>-</w:t>
      </w:r>
      <w:r w:rsidRPr="00111FF6">
        <w:tab/>
        <w:t xml:space="preserve">a PUCCH resource set from the second </w:t>
      </w:r>
      <w:r w:rsidRPr="00111FF6">
        <w:rPr>
          <w:i/>
          <w:iCs/>
        </w:rPr>
        <w:t>PUCCH-Config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a PUCCH resource from the PUCCH resource set as described in clause 9.2.3 where a DCI format, if any, triggers PUCCH transmission of priority 1, or</w:t>
      </w:r>
    </w:p>
    <w:p w14:paraId="041F8491" w14:textId="77777777" w:rsidR="00F27F40" w:rsidRPr="00111FF6" w:rsidRDefault="00F27F40" w:rsidP="00F27F40">
      <w:pPr>
        <w:pStyle w:val="B2"/>
      </w:pPr>
      <w:r w:rsidRPr="00111FF6">
        <w:t>-</w:t>
      </w:r>
      <w:r w:rsidRPr="00111FF6">
        <w:tab/>
        <w:t xml:space="preserve">a PUCCH resource from the second </w:t>
      </w:r>
      <w:proofErr w:type="spellStart"/>
      <w:r w:rsidRPr="00111FF6">
        <w:rPr>
          <w:i/>
          <w:iCs/>
        </w:rPr>
        <w:t>sps</w:t>
      </w:r>
      <w:proofErr w:type="spellEnd"/>
      <w:r w:rsidRPr="00111FF6">
        <w:rPr>
          <w:i/>
        </w:rPr>
        <w:t>-PUCCH-AN-List</w:t>
      </w:r>
      <w:r w:rsidRPr="00111FF6">
        <w:t xml:space="preserve">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UCI</m:t>
                </m:r>
              </m:sub>
            </m:sSub>
            <m:r>
              <w:rPr>
                <w:rFonts w:ascii="Cambria Math" w:hAnsi="Cambria Math"/>
              </w:rPr>
              <m:t>=O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ACK,1</m:t>
            </m:r>
          </m:sub>
        </m:sSub>
      </m:oMath>
      <w:r w:rsidRPr="00111FF6">
        <w:t xml:space="preserve"> as described in clause 9.2.1, and </w:t>
      </w:r>
    </w:p>
    <w:p w14:paraId="482D6FDD" w14:textId="77777777" w:rsidR="00F27F40" w:rsidRPr="00111FF6" w:rsidRDefault="00F27F40" w:rsidP="00F27F40">
      <w:pPr>
        <w:pStyle w:val="B1"/>
        <w:rPr>
          <w:lang w:val="en-US"/>
        </w:rPr>
      </w:pPr>
      <w:r w:rsidRPr="00111FF6">
        <w:t>-</w:t>
      </w:r>
      <w:r w:rsidRPr="00111FF6">
        <w:tab/>
        <w:t>multiplexes</w:t>
      </w:r>
      <w:r w:rsidRPr="00111FF6">
        <w:rPr>
          <w:lang w:val="en-US"/>
        </w:rPr>
        <w:t xml:space="preserve">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ACK,0</m:t>
            </m:r>
          </m:sub>
        </m:sSub>
      </m:oMath>
      <w:r w:rsidRPr="00111FF6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ACK,1</m:t>
            </m:r>
          </m:sub>
        </m:sSub>
      </m:oMath>
      <w:r w:rsidRPr="00111FF6">
        <w:rPr>
          <w:lang w:val="en-US"/>
        </w:rPr>
        <w:t xml:space="preserve"> HARQ-ACK information bits</w:t>
      </w:r>
      <w:r w:rsidRPr="00111FF6">
        <w:t xml:space="preserve"> in a same PUCCH</w:t>
      </w:r>
      <w:r w:rsidRPr="00111FF6">
        <w:rPr>
          <w:lang w:val="en-US"/>
        </w:rPr>
        <w:t xml:space="preserve"> using the PUCCH resource.</w:t>
      </w:r>
    </w:p>
    <w:p w14:paraId="12294C2D" w14:textId="77777777" w:rsidR="00F27F40" w:rsidRDefault="00F27F40" w:rsidP="00F27F40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555C1A7C" w14:textId="797F0DE4" w:rsidR="00F27F40" w:rsidRDefault="00F27F40" w:rsidP="00F27F40">
      <w:pPr>
        <w:jc w:val="center"/>
        <w:rPr>
          <w:b/>
          <w:color w:val="FF0000"/>
        </w:rPr>
      </w:pPr>
      <w:r>
        <w:rPr>
          <w:b/>
          <w:color w:val="FF0000"/>
        </w:rPr>
        <w:t>-------------------------- End of Text for TS 38.213 --------------------------</w:t>
      </w:r>
    </w:p>
    <w:p w14:paraId="7E1DC894" w14:textId="77777777" w:rsidR="00036CAC" w:rsidRPr="00F27F40" w:rsidRDefault="00036CAC" w:rsidP="00036CAC">
      <w:pPr>
        <w:spacing w:afterLines="50" w:after="120"/>
        <w:jc w:val="both"/>
      </w:pPr>
    </w:p>
    <w:p w14:paraId="68C9CD36" w14:textId="77777777" w:rsidR="001E41F3" w:rsidRPr="00036CAC" w:rsidRDefault="001E41F3">
      <w:pPr>
        <w:rPr>
          <w:noProof/>
        </w:rPr>
      </w:pPr>
    </w:p>
    <w:sectPr w:rsidR="001E41F3" w:rsidRPr="00036CA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6EE49" w14:textId="77777777" w:rsidR="00D75688" w:rsidRDefault="00D75688">
      <w:r>
        <w:separator/>
      </w:r>
    </w:p>
  </w:endnote>
  <w:endnote w:type="continuationSeparator" w:id="0">
    <w:p w14:paraId="539493C8" w14:textId="77777777" w:rsidR="00D75688" w:rsidRDefault="00D7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4814" w14:textId="77777777" w:rsidR="00D75688" w:rsidRDefault="00D75688">
      <w:r>
        <w:separator/>
      </w:r>
    </w:p>
  </w:footnote>
  <w:footnote w:type="continuationSeparator" w:id="0">
    <w:p w14:paraId="67B68429" w14:textId="77777777" w:rsidR="00D75688" w:rsidRDefault="00D7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363E48"/>
    <w:multiLevelType w:val="hybridMultilevel"/>
    <w:tmpl w:val="C0CE15C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E93F04"/>
    <w:multiLevelType w:val="hybridMultilevel"/>
    <w:tmpl w:val="4B6E2D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AC"/>
    <w:rsid w:val="000A6394"/>
    <w:rsid w:val="000B20FB"/>
    <w:rsid w:val="000B7FED"/>
    <w:rsid w:val="000C038A"/>
    <w:rsid w:val="000C6598"/>
    <w:rsid w:val="000D346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E2D"/>
    <w:rsid w:val="003609EF"/>
    <w:rsid w:val="0036231A"/>
    <w:rsid w:val="00374DD4"/>
    <w:rsid w:val="003E1A36"/>
    <w:rsid w:val="00410371"/>
    <w:rsid w:val="00410BD1"/>
    <w:rsid w:val="004242F1"/>
    <w:rsid w:val="00495725"/>
    <w:rsid w:val="004B75B7"/>
    <w:rsid w:val="004C3ABA"/>
    <w:rsid w:val="004E72C0"/>
    <w:rsid w:val="004F21EA"/>
    <w:rsid w:val="005141D9"/>
    <w:rsid w:val="0051580D"/>
    <w:rsid w:val="00547111"/>
    <w:rsid w:val="00583D30"/>
    <w:rsid w:val="00592D74"/>
    <w:rsid w:val="005E2C44"/>
    <w:rsid w:val="00621188"/>
    <w:rsid w:val="006257ED"/>
    <w:rsid w:val="00653DE4"/>
    <w:rsid w:val="00665C47"/>
    <w:rsid w:val="00695808"/>
    <w:rsid w:val="006B46FB"/>
    <w:rsid w:val="006D375B"/>
    <w:rsid w:val="006E21FB"/>
    <w:rsid w:val="006F0D9F"/>
    <w:rsid w:val="00792342"/>
    <w:rsid w:val="007977A8"/>
    <w:rsid w:val="007B512A"/>
    <w:rsid w:val="007C2097"/>
    <w:rsid w:val="007D6A07"/>
    <w:rsid w:val="007F7259"/>
    <w:rsid w:val="008040A8"/>
    <w:rsid w:val="008041D7"/>
    <w:rsid w:val="008279FA"/>
    <w:rsid w:val="008626E7"/>
    <w:rsid w:val="00870EE7"/>
    <w:rsid w:val="008863B9"/>
    <w:rsid w:val="008A45A6"/>
    <w:rsid w:val="008D3CCC"/>
    <w:rsid w:val="008F3789"/>
    <w:rsid w:val="008F686C"/>
    <w:rsid w:val="00913E01"/>
    <w:rsid w:val="009148DE"/>
    <w:rsid w:val="00941E30"/>
    <w:rsid w:val="009777D9"/>
    <w:rsid w:val="00991B88"/>
    <w:rsid w:val="009A5753"/>
    <w:rsid w:val="009A579D"/>
    <w:rsid w:val="009E3297"/>
    <w:rsid w:val="009E3A69"/>
    <w:rsid w:val="009F734F"/>
    <w:rsid w:val="00A246B6"/>
    <w:rsid w:val="00A47E70"/>
    <w:rsid w:val="00A50CF0"/>
    <w:rsid w:val="00A7671C"/>
    <w:rsid w:val="00AA2CBC"/>
    <w:rsid w:val="00AC5820"/>
    <w:rsid w:val="00AD1CD8"/>
    <w:rsid w:val="00B01247"/>
    <w:rsid w:val="00B258BB"/>
    <w:rsid w:val="00B37875"/>
    <w:rsid w:val="00B67B97"/>
    <w:rsid w:val="00B968C8"/>
    <w:rsid w:val="00BA3EC5"/>
    <w:rsid w:val="00BA51D9"/>
    <w:rsid w:val="00BB5DFC"/>
    <w:rsid w:val="00BD279D"/>
    <w:rsid w:val="00BD6BB8"/>
    <w:rsid w:val="00C137E0"/>
    <w:rsid w:val="00C578A5"/>
    <w:rsid w:val="00C66BA2"/>
    <w:rsid w:val="00C870F6"/>
    <w:rsid w:val="00C95985"/>
    <w:rsid w:val="00CC495B"/>
    <w:rsid w:val="00CC5026"/>
    <w:rsid w:val="00CC68D0"/>
    <w:rsid w:val="00D03F9A"/>
    <w:rsid w:val="00D06D51"/>
    <w:rsid w:val="00D07A21"/>
    <w:rsid w:val="00D24991"/>
    <w:rsid w:val="00D30A9D"/>
    <w:rsid w:val="00D4458E"/>
    <w:rsid w:val="00D50255"/>
    <w:rsid w:val="00D66520"/>
    <w:rsid w:val="00D75688"/>
    <w:rsid w:val="00D84AE9"/>
    <w:rsid w:val="00DE34CF"/>
    <w:rsid w:val="00E13F3D"/>
    <w:rsid w:val="00E34898"/>
    <w:rsid w:val="00E36FE0"/>
    <w:rsid w:val="00E50E05"/>
    <w:rsid w:val="00EB09B7"/>
    <w:rsid w:val="00EE7D7C"/>
    <w:rsid w:val="00F25D98"/>
    <w:rsid w:val="00F2724D"/>
    <w:rsid w:val="00F27F4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aliases w:val="TableGrid"/>
    <w:basedOn w:val="a1"/>
    <w:uiPriority w:val="59"/>
    <w:qFormat/>
    <w:rsid w:val="00036C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列出段落,1st level - Bullet List Paragraph,Lettre d'introduction,Paragrafo elenco,Normal bullet 2,Bullet list,목록단락,List Paragraph,列"/>
    <w:basedOn w:val="a"/>
    <w:link w:val="af3"/>
    <w:uiPriority w:val="34"/>
    <w:qFormat/>
    <w:rsid w:val="00036CA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0">
    <w:name w:val="B1 (文字)"/>
    <w:link w:val="B1"/>
    <w:qFormat/>
    <w:rsid w:val="00036CAC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列出段落 字符,1st level - Bullet List Paragraph 字符,Lettre d'introduction 字符,목록단락 字符,列 字符"/>
    <w:link w:val="af2"/>
    <w:uiPriority w:val="34"/>
    <w:qFormat/>
    <w:rsid w:val="00036CAC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36C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ECB3A-0038-43F4-9D7E-C7B2FB86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 Lu</cp:lastModifiedBy>
  <cp:revision>24</cp:revision>
  <cp:lastPrinted>1899-12-31T23:00:00Z</cp:lastPrinted>
  <dcterms:created xsi:type="dcterms:W3CDTF">2020-02-03T08:32:00Z</dcterms:created>
  <dcterms:modified xsi:type="dcterms:W3CDTF">2022-08-12T09:47:00Z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